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CF8A" w14:textId="2AE39901" w:rsidR="00420433" w:rsidRPr="005433B2" w:rsidRDefault="404C2784" w:rsidP="00B35F3E">
      <w:pPr>
        <w:jc w:val="center"/>
        <w:rPr>
          <w:b/>
          <w:bCs/>
          <w:sz w:val="32"/>
        </w:rPr>
      </w:pPr>
      <w:r w:rsidRPr="005433B2">
        <w:rPr>
          <w:b/>
          <w:bCs/>
          <w:sz w:val="32"/>
        </w:rPr>
        <w:t>Woodside Course/Program Enrollment and Discipline: Analysis</w:t>
      </w:r>
    </w:p>
    <w:p w14:paraId="0CE2DC8B" w14:textId="77777777" w:rsidR="00B35F3E" w:rsidRPr="005433B2" w:rsidRDefault="00B35F3E" w:rsidP="00B35F3E">
      <w:pPr>
        <w:jc w:val="center"/>
        <w:rPr>
          <w:b/>
        </w:rPr>
      </w:pPr>
      <w:r w:rsidRPr="005433B2">
        <w:rPr>
          <w:b/>
          <w:sz w:val="28"/>
        </w:rPr>
        <w:t>DISCIPLINE</w:t>
      </w:r>
    </w:p>
    <w:p w14:paraId="76337A43" w14:textId="77777777" w:rsidR="00420433" w:rsidRPr="005433B2" w:rsidRDefault="404C2784" w:rsidP="404C2784">
      <w:r w:rsidRPr="005433B2">
        <w:t xml:space="preserve">Convene a Team: Identifying Potential Disparities </w:t>
      </w:r>
    </w:p>
    <w:p w14:paraId="2FE65E44" w14:textId="44AB6459" w:rsidR="00420433" w:rsidRDefault="404C2784" w:rsidP="404C2784">
      <w:pPr>
        <w:pStyle w:val="ListParagraph"/>
        <w:numPr>
          <w:ilvl w:val="0"/>
          <w:numId w:val="2"/>
        </w:numPr>
      </w:pPr>
      <w:r w:rsidRPr="005433B2">
        <w:t xml:space="preserve">Organize a Team – Dr. Betty Cobbs, Principal; Anne Jensen, Counselor; </w:t>
      </w:r>
      <w:r w:rsidR="00E415B9" w:rsidRPr="005433B2">
        <w:t>Christine Vo</w:t>
      </w:r>
      <w:r w:rsidRPr="005433B2">
        <w:t>, Assistant Principal; Karen Miller, Reading Coach</w:t>
      </w:r>
      <w:r w:rsidR="00E415B9" w:rsidRPr="005433B2">
        <w:t>;</w:t>
      </w:r>
      <w:r w:rsidRPr="005433B2">
        <w:t xml:space="preserve"> Karen Johnson, Math Coach; </w:t>
      </w:r>
      <w:r w:rsidR="00E415B9" w:rsidRPr="005433B2">
        <w:t>Ashley Weiner</w:t>
      </w:r>
      <w:r w:rsidRPr="005433B2">
        <w:t>, Math Support; Rachael Herrick, 1</w:t>
      </w:r>
      <w:r w:rsidRPr="005433B2">
        <w:rPr>
          <w:vertAlign w:val="superscript"/>
        </w:rPr>
        <w:t>st</w:t>
      </w:r>
      <w:r w:rsidRPr="005433B2">
        <w:t xml:space="preserve"> grade teacher; Lisa Eldridge, 4</w:t>
      </w:r>
      <w:r w:rsidRPr="005433B2">
        <w:rPr>
          <w:vertAlign w:val="superscript"/>
        </w:rPr>
        <w:t>th</w:t>
      </w:r>
      <w:r w:rsidRPr="005433B2">
        <w:t xml:space="preserve"> grade teacher</w:t>
      </w:r>
      <w:r w:rsidR="00E415B9" w:rsidRPr="005433B2">
        <w:t>; and Kristin Knott, Administrator Support Para Educator</w:t>
      </w:r>
    </w:p>
    <w:p w14:paraId="7E357854" w14:textId="77777777" w:rsidR="004E5986" w:rsidRPr="005433B2" w:rsidRDefault="004E5986" w:rsidP="004E5986">
      <w:pPr>
        <w:pStyle w:val="ListParagraph"/>
      </w:pPr>
    </w:p>
    <w:p w14:paraId="33BB2F58" w14:textId="77777777" w:rsidR="00420433" w:rsidRPr="005433B2" w:rsidRDefault="404C2784" w:rsidP="404C2784">
      <w:pPr>
        <w:pStyle w:val="ListParagraph"/>
        <w:numPr>
          <w:ilvl w:val="0"/>
          <w:numId w:val="2"/>
        </w:numPr>
      </w:pPr>
      <w:r w:rsidRPr="005433B2">
        <w:t>List all Programs</w:t>
      </w:r>
    </w:p>
    <w:p w14:paraId="2F14183D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>Highly Capable</w:t>
      </w:r>
    </w:p>
    <w:p w14:paraId="30F2AAC3" w14:textId="64563216" w:rsidR="00420433" w:rsidRDefault="404C2784" w:rsidP="404C2784">
      <w:pPr>
        <w:pStyle w:val="ListParagraph"/>
        <w:numPr>
          <w:ilvl w:val="1"/>
          <w:numId w:val="2"/>
        </w:numPr>
      </w:pPr>
      <w:r w:rsidRPr="005433B2">
        <w:t>Discipline</w:t>
      </w:r>
    </w:p>
    <w:p w14:paraId="59CC74B2" w14:textId="77777777" w:rsidR="004E5986" w:rsidRPr="005433B2" w:rsidRDefault="004E5986" w:rsidP="004E5986">
      <w:pPr>
        <w:pStyle w:val="ListParagraph"/>
        <w:ind w:left="1440"/>
      </w:pPr>
    </w:p>
    <w:p w14:paraId="688DC312" w14:textId="38DF244F" w:rsidR="00420433" w:rsidRDefault="404C2784" w:rsidP="404C2784">
      <w:pPr>
        <w:pStyle w:val="ListParagraph"/>
        <w:numPr>
          <w:ilvl w:val="0"/>
          <w:numId w:val="2"/>
        </w:numPr>
      </w:pPr>
      <w:r w:rsidRPr="005433B2">
        <w:t>Data Analysis preliminary findings and identified disparity issues -- Data provided is from 201</w:t>
      </w:r>
      <w:r w:rsidR="0057352F" w:rsidRPr="005433B2">
        <w:t>8</w:t>
      </w:r>
      <w:r w:rsidRPr="005433B2">
        <w:t>-1</w:t>
      </w:r>
      <w:r w:rsidR="0057352F" w:rsidRPr="005433B2">
        <w:t>9</w:t>
      </w:r>
      <w:r w:rsidRPr="005433B2">
        <w:t xml:space="preserve"> school year and both reports contain different school enrollment counts</w:t>
      </w:r>
    </w:p>
    <w:p w14:paraId="6380B2EE" w14:textId="77777777" w:rsidR="004E5986" w:rsidRPr="005433B2" w:rsidRDefault="004E5986" w:rsidP="004E5986">
      <w:pPr>
        <w:pStyle w:val="ListParagraph"/>
      </w:pPr>
    </w:p>
    <w:p w14:paraId="21816747" w14:textId="77777777" w:rsidR="0057352F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rPr>
          <w:b/>
          <w:bCs/>
        </w:rPr>
        <w:t>Discipline</w:t>
      </w:r>
      <w:r w:rsidRPr="005433B2">
        <w:t xml:space="preserve"> </w:t>
      </w:r>
      <w:r w:rsidR="0057352F" w:rsidRPr="005433B2">
        <w:t>disparity for the 1 student with in-school suspension,</w:t>
      </w:r>
    </w:p>
    <w:p w14:paraId="7C63CB2F" w14:textId="77777777" w:rsidR="0057352F" w:rsidRPr="005433B2" w:rsidRDefault="00E40262" w:rsidP="0057352F">
      <w:pPr>
        <w:pStyle w:val="ListParagraph"/>
        <w:numPr>
          <w:ilvl w:val="0"/>
          <w:numId w:val="9"/>
        </w:numPr>
      </w:pPr>
      <w:r w:rsidRPr="005433B2">
        <w:t xml:space="preserve">Gender: Males </w:t>
      </w:r>
      <w:r w:rsidR="00D73FBE" w:rsidRPr="005433B2">
        <w:t xml:space="preserve">represent 50.8% of the student body and 100% </w:t>
      </w:r>
      <w:r w:rsidR="00822826" w:rsidRPr="005433B2">
        <w:t xml:space="preserve">of the in-school suspensions </w:t>
      </w:r>
      <w:r w:rsidR="002B35A5" w:rsidRPr="005433B2">
        <w:t>--</w:t>
      </w:r>
      <w:r w:rsidRPr="005433B2">
        <w:t xml:space="preserve"> over-represented (N=1)</w:t>
      </w:r>
      <w:r w:rsidR="00822826" w:rsidRPr="005433B2">
        <w:t xml:space="preserve">. Females represent 49.2% of the student body and </w:t>
      </w:r>
      <w:r w:rsidR="002B35A5" w:rsidRPr="005433B2">
        <w:t>are</w:t>
      </w:r>
      <w:r w:rsidRPr="005433B2">
        <w:t xml:space="preserve"> under-represented</w:t>
      </w:r>
      <w:r w:rsidR="00822826" w:rsidRPr="005433B2">
        <w:t xml:space="preserve"> with in-school suspension</w:t>
      </w:r>
      <w:r w:rsidRPr="005433B2">
        <w:t xml:space="preserve"> (N=0)</w:t>
      </w:r>
      <w:r w:rsidR="00822826" w:rsidRPr="005433B2">
        <w:t>.</w:t>
      </w:r>
    </w:p>
    <w:p w14:paraId="1B76B35A" w14:textId="3BB5BBEF" w:rsidR="00E40262" w:rsidRPr="005433B2" w:rsidRDefault="00E40262" w:rsidP="0057352F">
      <w:pPr>
        <w:pStyle w:val="ListParagraph"/>
        <w:numPr>
          <w:ilvl w:val="0"/>
          <w:numId w:val="9"/>
        </w:numPr>
      </w:pPr>
      <w:r w:rsidRPr="005433B2">
        <w:t>Ethnicity: Whites represent 46.7% of the study body and 100% of the in-school suspensions (N</w:t>
      </w:r>
      <w:r w:rsidR="00DD4A81" w:rsidRPr="005433B2">
        <w:t>=</w:t>
      </w:r>
      <w:r w:rsidRPr="005433B2">
        <w:t xml:space="preserve">1) </w:t>
      </w:r>
      <w:r w:rsidR="002B35A5" w:rsidRPr="005433B2">
        <w:t xml:space="preserve">-- </w:t>
      </w:r>
      <w:r w:rsidRPr="005433B2">
        <w:t>over-represented.  All other ethnic groups</w:t>
      </w:r>
      <w:r w:rsidR="002B35A5" w:rsidRPr="005433B2">
        <w:t xml:space="preserve"> (Asian, Black, Hispanic, P. Islander and Two or More)</w:t>
      </w:r>
      <w:r w:rsidRPr="005433B2">
        <w:t xml:space="preserve"> are under-represented (N</w:t>
      </w:r>
      <w:r w:rsidR="0088568C" w:rsidRPr="005433B2">
        <w:t>=</w:t>
      </w:r>
      <w:r w:rsidRPr="005433B2">
        <w:t>0)</w:t>
      </w:r>
      <w:r w:rsidR="002B35A5" w:rsidRPr="005433B2">
        <w:t>.</w:t>
      </w:r>
    </w:p>
    <w:p w14:paraId="33CB3F1D" w14:textId="77777777" w:rsidR="00E40262" w:rsidRPr="005433B2" w:rsidRDefault="00E40262" w:rsidP="0057352F">
      <w:pPr>
        <w:pStyle w:val="ListParagraph"/>
        <w:numPr>
          <w:ilvl w:val="0"/>
          <w:numId w:val="9"/>
        </w:numPr>
      </w:pPr>
      <w:r w:rsidRPr="005433B2">
        <w:t>SWD: 10.5% of the students are in special education and represent</w:t>
      </w:r>
      <w:r w:rsidR="00D41F26" w:rsidRPr="005433B2">
        <w:t xml:space="preserve"> 100 % of in-school suspensions (N=1) </w:t>
      </w:r>
      <w:r w:rsidR="002B35A5" w:rsidRPr="005433B2">
        <w:t xml:space="preserve">-- </w:t>
      </w:r>
      <w:r w:rsidR="00D41F26" w:rsidRPr="005433B2">
        <w:t>over-represented</w:t>
      </w:r>
      <w:r w:rsidR="002B35A5" w:rsidRPr="005433B2">
        <w:t>.</w:t>
      </w:r>
    </w:p>
    <w:p w14:paraId="174116F3" w14:textId="7B9BC194" w:rsidR="00D41F26" w:rsidRDefault="00D41F26" w:rsidP="00D41F26">
      <w:pPr>
        <w:pStyle w:val="ListParagraph"/>
        <w:numPr>
          <w:ilvl w:val="0"/>
          <w:numId w:val="9"/>
        </w:numPr>
      </w:pPr>
      <w:r w:rsidRPr="005433B2">
        <w:t>FRL: 34.6% of the students qualify for FRL and represent 100% of in-school suspensions (N</w:t>
      </w:r>
      <w:r w:rsidR="00DD4A81" w:rsidRPr="005433B2">
        <w:t>=</w:t>
      </w:r>
      <w:r w:rsidRPr="005433B2">
        <w:t xml:space="preserve">1) </w:t>
      </w:r>
      <w:r w:rsidR="002B35A5" w:rsidRPr="005433B2">
        <w:t xml:space="preserve">-- </w:t>
      </w:r>
      <w:r w:rsidRPr="005433B2">
        <w:t>over-represented</w:t>
      </w:r>
      <w:r w:rsidR="002B35A5" w:rsidRPr="005433B2">
        <w:t>.</w:t>
      </w:r>
    </w:p>
    <w:p w14:paraId="215E4739" w14:textId="77777777" w:rsidR="004E5986" w:rsidRPr="005433B2" w:rsidRDefault="004E5986" w:rsidP="004E5986">
      <w:pPr>
        <w:pStyle w:val="ListParagraph"/>
        <w:ind w:left="2520"/>
      </w:pPr>
    </w:p>
    <w:p w14:paraId="371A32D5" w14:textId="77777777" w:rsidR="00420433" w:rsidRPr="005433B2" w:rsidRDefault="00D41F26" w:rsidP="00D41F26">
      <w:pPr>
        <w:pStyle w:val="ListParagraph"/>
        <w:numPr>
          <w:ilvl w:val="1"/>
          <w:numId w:val="2"/>
        </w:numPr>
      </w:pPr>
      <w:r w:rsidRPr="005433B2">
        <w:rPr>
          <w:b/>
          <w:bCs/>
        </w:rPr>
        <w:t xml:space="preserve">Discipline </w:t>
      </w:r>
      <w:r w:rsidR="404C2784" w:rsidRPr="005433B2">
        <w:t xml:space="preserve">disparity for the </w:t>
      </w:r>
      <w:r w:rsidR="0088568C" w:rsidRPr="005433B2">
        <w:t xml:space="preserve">4 </w:t>
      </w:r>
      <w:r w:rsidR="404C2784" w:rsidRPr="005433B2">
        <w:t xml:space="preserve">identified students with out-of-school suspensions, </w:t>
      </w:r>
    </w:p>
    <w:p w14:paraId="031CE4F5" w14:textId="77777777" w:rsidR="00420433" w:rsidRPr="005433B2" w:rsidRDefault="404C2784" w:rsidP="404C2784">
      <w:pPr>
        <w:pStyle w:val="ListParagraph"/>
        <w:numPr>
          <w:ilvl w:val="2"/>
          <w:numId w:val="2"/>
        </w:numPr>
      </w:pPr>
      <w:r w:rsidRPr="005433B2">
        <w:t xml:space="preserve">Gender: Males </w:t>
      </w:r>
      <w:r w:rsidR="00822826" w:rsidRPr="005433B2">
        <w:t>represent 50.8% of the student body and 75% of the out-of-school suspensions</w:t>
      </w:r>
      <w:r w:rsidR="0088568C" w:rsidRPr="005433B2">
        <w:t xml:space="preserve"> (N=3) --</w:t>
      </w:r>
      <w:r w:rsidR="00822826" w:rsidRPr="005433B2">
        <w:t xml:space="preserve"> over-represented.  Females represent 49.2% of the student body and 25% of the out-of-school suspensions </w:t>
      </w:r>
      <w:r w:rsidR="0088568C" w:rsidRPr="005433B2">
        <w:t xml:space="preserve">(N=1) -- </w:t>
      </w:r>
      <w:r w:rsidR="00822826" w:rsidRPr="005433B2">
        <w:t>under-represented.</w:t>
      </w:r>
    </w:p>
    <w:p w14:paraId="06883ABD" w14:textId="71B91BBA" w:rsidR="00420433" w:rsidRPr="005433B2" w:rsidRDefault="404C2784" w:rsidP="0088568C">
      <w:pPr>
        <w:pStyle w:val="ListParagraph"/>
        <w:numPr>
          <w:ilvl w:val="2"/>
          <w:numId w:val="2"/>
        </w:numPr>
      </w:pPr>
      <w:r w:rsidRPr="005433B2">
        <w:t>Ethnicity:  Whites represent 46.</w:t>
      </w:r>
      <w:r w:rsidR="00D73FBE" w:rsidRPr="005433B2">
        <w:t>7</w:t>
      </w:r>
      <w:r w:rsidRPr="005433B2">
        <w:t>% of the student body and 75% of the out-of-school suspensions (N=</w:t>
      </w:r>
      <w:r w:rsidR="00D73FBE" w:rsidRPr="005433B2">
        <w:t>3)</w:t>
      </w:r>
      <w:r w:rsidRPr="005433B2">
        <w:t xml:space="preserve"> -- over-represented</w:t>
      </w:r>
      <w:r w:rsidR="0088568C" w:rsidRPr="005433B2">
        <w:t xml:space="preserve">. </w:t>
      </w:r>
      <w:r w:rsidR="00D73FBE" w:rsidRPr="005433B2">
        <w:t>Hispanic</w:t>
      </w:r>
      <w:r w:rsidR="0088568C" w:rsidRPr="005433B2">
        <w:t>s</w:t>
      </w:r>
      <w:r w:rsidR="00D73FBE" w:rsidRPr="005433B2">
        <w:t xml:space="preserve"> represent 24.3% of the student body and 25% of the out-of-school suspensions (N=1)</w:t>
      </w:r>
      <w:r w:rsidR="0088568C" w:rsidRPr="005433B2">
        <w:t xml:space="preserve"> --</w:t>
      </w:r>
      <w:r w:rsidR="00D73FBE" w:rsidRPr="005433B2">
        <w:t xml:space="preserve"> over-represented</w:t>
      </w:r>
      <w:r w:rsidR="0088568C" w:rsidRPr="005433B2">
        <w:t>. All other ethnic groups (Asian, Black, P. Islander and Two or More) are under-represented (N=0).</w:t>
      </w:r>
    </w:p>
    <w:p w14:paraId="33420CD3" w14:textId="77777777" w:rsidR="00420433" w:rsidRPr="005433B2" w:rsidRDefault="404C2784" w:rsidP="404C2784">
      <w:pPr>
        <w:pStyle w:val="ListParagraph"/>
        <w:numPr>
          <w:ilvl w:val="2"/>
          <w:numId w:val="2"/>
        </w:numPr>
      </w:pPr>
      <w:r w:rsidRPr="005433B2">
        <w:t>SWD: 10.</w:t>
      </w:r>
      <w:r w:rsidR="0088568C" w:rsidRPr="005433B2">
        <w:t>5</w:t>
      </w:r>
      <w:r w:rsidRPr="005433B2">
        <w:t xml:space="preserve">% of students are in special education and represent </w:t>
      </w:r>
      <w:r w:rsidR="0088568C" w:rsidRPr="005433B2">
        <w:t>75</w:t>
      </w:r>
      <w:r w:rsidRPr="005433B2">
        <w:t>% of</w:t>
      </w:r>
      <w:r w:rsidR="0088568C" w:rsidRPr="005433B2">
        <w:t xml:space="preserve"> out-of-school</w:t>
      </w:r>
      <w:r w:rsidRPr="005433B2">
        <w:t xml:space="preserve"> suspensions (N=3) -- over-represented</w:t>
      </w:r>
      <w:r w:rsidR="00CC2CA6" w:rsidRPr="005433B2">
        <w:t>.</w:t>
      </w:r>
    </w:p>
    <w:p w14:paraId="40D148D9" w14:textId="0DF5CB0C" w:rsidR="00CC2CA6" w:rsidRDefault="404C2784" w:rsidP="00CC2CA6">
      <w:pPr>
        <w:pStyle w:val="ListParagraph"/>
        <w:numPr>
          <w:ilvl w:val="2"/>
          <w:numId w:val="2"/>
        </w:numPr>
      </w:pPr>
      <w:r w:rsidRPr="005433B2">
        <w:lastRenderedPageBreak/>
        <w:t xml:space="preserve">FRL: </w:t>
      </w:r>
      <w:r w:rsidR="00CC2CA6" w:rsidRPr="005433B2">
        <w:t>34.6</w:t>
      </w:r>
      <w:r w:rsidRPr="005433B2">
        <w:t xml:space="preserve">% of student population </w:t>
      </w:r>
      <w:r w:rsidR="00DD4A81" w:rsidRPr="005433B2">
        <w:t>r</w:t>
      </w:r>
      <w:r w:rsidRPr="005433B2">
        <w:t xml:space="preserve">epresent </w:t>
      </w:r>
      <w:r w:rsidR="00CC2CA6" w:rsidRPr="005433B2">
        <w:t>7</w:t>
      </w:r>
      <w:r w:rsidRPr="005433B2">
        <w:t xml:space="preserve">5% of </w:t>
      </w:r>
      <w:r w:rsidR="00CC2CA6" w:rsidRPr="005433B2">
        <w:t xml:space="preserve">out-of-school </w:t>
      </w:r>
      <w:r w:rsidRPr="005433B2">
        <w:t>suspensions (N=</w:t>
      </w:r>
      <w:r w:rsidR="00CC2CA6" w:rsidRPr="005433B2">
        <w:t>3</w:t>
      </w:r>
      <w:r w:rsidRPr="005433B2">
        <w:t>) -- over-represented</w:t>
      </w:r>
      <w:r w:rsidR="00CC2CA6" w:rsidRPr="005433B2">
        <w:t>.</w:t>
      </w:r>
    </w:p>
    <w:p w14:paraId="297B55EA" w14:textId="77777777" w:rsidR="004E5986" w:rsidRPr="005433B2" w:rsidRDefault="004E5986" w:rsidP="004E5986">
      <w:pPr>
        <w:pStyle w:val="ListParagraph"/>
        <w:ind w:left="2160"/>
      </w:pPr>
    </w:p>
    <w:p w14:paraId="37E48104" w14:textId="77777777" w:rsidR="00420433" w:rsidRPr="005433B2" w:rsidRDefault="404C2784" w:rsidP="404C2784">
      <w:pPr>
        <w:pStyle w:val="ListParagraph"/>
        <w:numPr>
          <w:ilvl w:val="1"/>
          <w:numId w:val="2"/>
        </w:numPr>
        <w:rPr>
          <w:b/>
          <w:bCs/>
        </w:rPr>
      </w:pPr>
      <w:r w:rsidRPr="005433B2">
        <w:rPr>
          <w:b/>
          <w:bCs/>
        </w:rPr>
        <w:t xml:space="preserve">Preliminary Findings: </w:t>
      </w:r>
    </w:p>
    <w:p w14:paraId="54363FE2" w14:textId="77777777" w:rsidR="00420433" w:rsidRPr="005433B2" w:rsidRDefault="00DE4D74" w:rsidP="00CC2CA6">
      <w:pPr>
        <w:ind w:left="1080"/>
      </w:pPr>
      <w:r w:rsidRPr="005433B2">
        <w:t xml:space="preserve">White males </w:t>
      </w:r>
      <w:r w:rsidR="00CC2CA6" w:rsidRPr="005433B2">
        <w:t>in special education and who qualify for FRL are</w:t>
      </w:r>
      <w:r w:rsidR="404C2784" w:rsidRPr="005433B2">
        <w:t xml:space="preserve"> over-represented in</w:t>
      </w:r>
      <w:r w:rsidR="00CC2CA6" w:rsidRPr="005433B2">
        <w:t xml:space="preserve"> school </w:t>
      </w:r>
      <w:r w:rsidR="404C2784" w:rsidRPr="005433B2">
        <w:t>suspensions</w:t>
      </w:r>
      <w:r w:rsidR="00CC2CA6" w:rsidRPr="005433B2">
        <w:t>.</w:t>
      </w:r>
    </w:p>
    <w:p w14:paraId="403D9B3E" w14:textId="77777777" w:rsidR="00420433" w:rsidRPr="005433B2" w:rsidRDefault="404C2784" w:rsidP="001E45C9">
      <w:pPr>
        <w:pStyle w:val="ListParagraph"/>
        <w:numPr>
          <w:ilvl w:val="0"/>
          <w:numId w:val="14"/>
        </w:numPr>
      </w:pPr>
      <w:r w:rsidRPr="005433B2">
        <w:t xml:space="preserve">Of the </w:t>
      </w:r>
      <w:r w:rsidR="00CC2CA6" w:rsidRPr="005433B2">
        <w:t>34.6</w:t>
      </w:r>
      <w:r w:rsidRPr="005433B2">
        <w:t xml:space="preserve">% students of poverty </w:t>
      </w:r>
      <w:r w:rsidR="00CC2CA6" w:rsidRPr="005433B2">
        <w:t>at</w:t>
      </w:r>
      <w:r w:rsidRPr="005433B2">
        <w:t xml:space="preserve"> WOE, </w:t>
      </w:r>
      <w:r w:rsidR="00DE4D74" w:rsidRPr="005433B2">
        <w:t>7</w:t>
      </w:r>
      <w:r w:rsidRPr="005433B2">
        <w:t xml:space="preserve">5% </w:t>
      </w:r>
      <w:r w:rsidR="00DE4D74" w:rsidRPr="005433B2">
        <w:t>of the out-of-school</w:t>
      </w:r>
      <w:r w:rsidRPr="005433B2">
        <w:t xml:space="preserve"> suspen</w:t>
      </w:r>
      <w:r w:rsidR="00DE4D74" w:rsidRPr="005433B2">
        <w:t>sions are</w:t>
      </w:r>
      <w:r w:rsidRPr="005433B2">
        <w:t xml:space="preserve"> </w:t>
      </w:r>
      <w:r w:rsidR="00DE4D74" w:rsidRPr="005433B2">
        <w:t>males</w:t>
      </w:r>
      <w:r w:rsidRPr="005433B2">
        <w:t xml:space="preserve"> (N=</w:t>
      </w:r>
      <w:r w:rsidR="00DE4D74" w:rsidRPr="005433B2">
        <w:t>3 out of 4</w:t>
      </w:r>
      <w:r w:rsidRPr="005433B2">
        <w:t>)</w:t>
      </w:r>
      <w:r w:rsidR="00DE4D74" w:rsidRPr="005433B2">
        <w:t>.</w:t>
      </w:r>
    </w:p>
    <w:p w14:paraId="167960B5" w14:textId="77777777" w:rsidR="00420433" w:rsidRPr="005433B2" w:rsidRDefault="404C2784" w:rsidP="001E45C9">
      <w:pPr>
        <w:pStyle w:val="ListParagraph"/>
        <w:numPr>
          <w:ilvl w:val="0"/>
          <w:numId w:val="14"/>
        </w:numPr>
      </w:pPr>
      <w:r w:rsidRPr="005433B2">
        <w:t xml:space="preserve">75% of </w:t>
      </w:r>
      <w:r w:rsidR="00DE4D74" w:rsidRPr="005433B2">
        <w:t xml:space="preserve">the out-of-school suspended </w:t>
      </w:r>
      <w:r w:rsidRPr="005433B2">
        <w:t>students are white males (N=</w:t>
      </w:r>
      <w:r w:rsidR="00DE4D74" w:rsidRPr="005433B2">
        <w:t>3</w:t>
      </w:r>
      <w:r w:rsidRPr="005433B2">
        <w:t xml:space="preserve"> out of </w:t>
      </w:r>
      <w:r w:rsidR="00DE4D74" w:rsidRPr="005433B2">
        <w:t>4</w:t>
      </w:r>
      <w:r w:rsidRPr="005433B2">
        <w:t xml:space="preserve">) </w:t>
      </w:r>
    </w:p>
    <w:p w14:paraId="497FC8A9" w14:textId="77777777" w:rsidR="001E45C9" w:rsidRPr="005433B2" w:rsidRDefault="001E45C9" w:rsidP="001E45C9"/>
    <w:p w14:paraId="4641CB1E" w14:textId="77777777" w:rsidR="00420433" w:rsidRPr="005433B2" w:rsidRDefault="404C2784" w:rsidP="404C2784">
      <w:pPr>
        <w:pStyle w:val="ListParagraph"/>
        <w:numPr>
          <w:ilvl w:val="0"/>
          <w:numId w:val="2"/>
        </w:numPr>
      </w:pPr>
      <w:r w:rsidRPr="005433B2">
        <w:t>Additional data</w:t>
      </w:r>
    </w:p>
    <w:p w14:paraId="651A21ED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>SWIS – can look up individual students’ behavior referrals by location, motivation, time of day, day of week, time of year</w:t>
      </w:r>
    </w:p>
    <w:p w14:paraId="36946DBF" w14:textId="116A1ED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>Panorama (grades 3-5) -- can look up social-emotional perception data by gender and ethnicity.  We cannot access individual student data so would only be able to generalize.</w:t>
      </w:r>
      <w:r w:rsidR="00DD4A81" w:rsidRPr="005433B2">
        <w:t xml:space="preserve"> We can track goals and data for individual students through the Student Success Platform.</w:t>
      </w:r>
    </w:p>
    <w:p w14:paraId="7742FA65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>EES (grades 4-5) – student perception data by gender and ethnicity; not by individual students</w:t>
      </w:r>
    </w:p>
    <w:p w14:paraId="2A21502B" w14:textId="77777777" w:rsidR="00DD4A81" w:rsidRPr="005433B2" w:rsidRDefault="404C2784" w:rsidP="00DD4A81">
      <w:pPr>
        <w:pStyle w:val="ListParagraph"/>
        <w:numPr>
          <w:ilvl w:val="1"/>
          <w:numId w:val="2"/>
        </w:numPr>
      </w:pPr>
      <w:r w:rsidRPr="005433B2">
        <w:t xml:space="preserve">OTG data – individual student information  </w:t>
      </w:r>
    </w:p>
    <w:p w14:paraId="3DC1252F" w14:textId="5B5D3232" w:rsidR="00420433" w:rsidRDefault="00DD4A81" w:rsidP="00DD4A81">
      <w:pPr>
        <w:pStyle w:val="ListParagraph"/>
        <w:numPr>
          <w:ilvl w:val="1"/>
          <w:numId w:val="2"/>
        </w:numPr>
      </w:pPr>
      <w:r w:rsidRPr="005433B2">
        <w:t>PBIS data for Tier 1, 2, and 3 behavior</w:t>
      </w:r>
    </w:p>
    <w:p w14:paraId="215B8AEC" w14:textId="77777777" w:rsidR="004E5986" w:rsidRPr="005433B2" w:rsidRDefault="004E5986" w:rsidP="004E5986">
      <w:pPr>
        <w:pStyle w:val="ListParagraph"/>
        <w:ind w:left="1440"/>
      </w:pPr>
    </w:p>
    <w:p w14:paraId="35BC4641" w14:textId="77777777" w:rsidR="00420433" w:rsidRPr="005433B2" w:rsidRDefault="404C2784" w:rsidP="404C2784">
      <w:pPr>
        <w:pStyle w:val="ListParagraph"/>
        <w:numPr>
          <w:ilvl w:val="0"/>
          <w:numId w:val="2"/>
        </w:numPr>
      </w:pPr>
      <w:r w:rsidRPr="005433B2">
        <w:t>Disparity issue, causes, and root causes</w:t>
      </w:r>
    </w:p>
    <w:p w14:paraId="12DFFEB6" w14:textId="1A6BA791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 xml:space="preserve">Issue: White </w:t>
      </w:r>
      <w:r w:rsidR="00DD4A81" w:rsidRPr="005433B2">
        <w:t>male</w:t>
      </w:r>
      <w:r w:rsidRPr="005433B2">
        <w:t xml:space="preserve"> of poverty are over-represented in suspensions</w:t>
      </w:r>
    </w:p>
    <w:p w14:paraId="363B5074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>Causes:  aggression, low academics, changes in home environment</w:t>
      </w:r>
    </w:p>
    <w:p w14:paraId="1C8A3ECB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>Root Causes:</w:t>
      </w:r>
    </w:p>
    <w:p w14:paraId="7E97C49D" w14:textId="77777777" w:rsidR="00420433" w:rsidRPr="005433B2" w:rsidRDefault="404C2784" w:rsidP="404C2784">
      <w:pPr>
        <w:pStyle w:val="ListParagraph"/>
        <w:numPr>
          <w:ilvl w:val="2"/>
          <w:numId w:val="2"/>
        </w:numPr>
      </w:pPr>
      <w:r w:rsidRPr="005433B2">
        <w:t>Aggression: Lack of self-regulation, lack of social skills, low self-esteem</w:t>
      </w:r>
    </w:p>
    <w:p w14:paraId="1F5EB732" w14:textId="77777777" w:rsidR="00420433" w:rsidRPr="005433B2" w:rsidRDefault="404C2784" w:rsidP="404C2784">
      <w:pPr>
        <w:pStyle w:val="ListParagraph"/>
        <w:numPr>
          <w:ilvl w:val="2"/>
          <w:numId w:val="2"/>
        </w:numPr>
      </w:pPr>
      <w:r w:rsidRPr="005433B2">
        <w:t>Low Academics: poor work habits, poor attendance</w:t>
      </w:r>
    </w:p>
    <w:p w14:paraId="0FA6ABE5" w14:textId="4FED42A5" w:rsidR="00420433" w:rsidRDefault="404C2784" w:rsidP="404C2784">
      <w:pPr>
        <w:pStyle w:val="ListParagraph"/>
        <w:numPr>
          <w:ilvl w:val="2"/>
          <w:numId w:val="2"/>
        </w:numPr>
      </w:pPr>
      <w:r w:rsidRPr="005433B2">
        <w:t>Changes in Home Environment: divorce, moving</w:t>
      </w:r>
    </w:p>
    <w:p w14:paraId="5C2295A6" w14:textId="77777777" w:rsidR="004E5986" w:rsidRPr="005433B2" w:rsidRDefault="004E5986" w:rsidP="004E5986">
      <w:pPr>
        <w:pStyle w:val="ListParagraph"/>
        <w:ind w:left="2160"/>
      </w:pPr>
    </w:p>
    <w:p w14:paraId="081D228C" w14:textId="77777777" w:rsidR="00420433" w:rsidRPr="005433B2" w:rsidRDefault="404C2784" w:rsidP="404C2784">
      <w:pPr>
        <w:pStyle w:val="ListParagraph"/>
        <w:numPr>
          <w:ilvl w:val="0"/>
          <w:numId w:val="2"/>
        </w:numPr>
      </w:pPr>
      <w:r w:rsidRPr="005433B2">
        <w:t>Corrective Actions to Eliminate Disparities</w:t>
      </w:r>
    </w:p>
    <w:p w14:paraId="60C30ABB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 xml:space="preserve"> Lack of self-regulation</w:t>
      </w:r>
    </w:p>
    <w:p w14:paraId="357F98C7" w14:textId="77777777" w:rsidR="00420433" w:rsidRPr="005433B2" w:rsidRDefault="404C2784" w:rsidP="404C2784">
      <w:pPr>
        <w:pStyle w:val="ListParagraph"/>
        <w:numPr>
          <w:ilvl w:val="2"/>
          <w:numId w:val="2"/>
        </w:numPr>
      </w:pPr>
      <w:r w:rsidRPr="005433B2">
        <w:t>Corrective Action:  Second Step, MindUp, Zones of Regulation, Positive Discipline, PBIS, mentoring (including BBBS)</w:t>
      </w:r>
    </w:p>
    <w:p w14:paraId="7B14D2E5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>Lack of Social Skills</w:t>
      </w:r>
    </w:p>
    <w:p w14:paraId="68EB9BC4" w14:textId="2F082837" w:rsidR="00420433" w:rsidRPr="005433B2" w:rsidRDefault="404C2784" w:rsidP="404C2784">
      <w:pPr>
        <w:pStyle w:val="ListParagraph"/>
        <w:numPr>
          <w:ilvl w:val="2"/>
          <w:numId w:val="2"/>
        </w:numPr>
      </w:pPr>
      <w:r w:rsidRPr="005433B2">
        <w:t>Corrective Action: Second Step, friendship groups, social group</w:t>
      </w:r>
      <w:r w:rsidR="00DD4A81" w:rsidRPr="005433B2">
        <w:t>s</w:t>
      </w:r>
    </w:p>
    <w:p w14:paraId="31C3A2B8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 xml:space="preserve">Low Self-Esteem </w:t>
      </w:r>
    </w:p>
    <w:p w14:paraId="394631A1" w14:textId="77448D50" w:rsidR="00420433" w:rsidRPr="005433B2" w:rsidRDefault="404C2784" w:rsidP="404C2784">
      <w:pPr>
        <w:pStyle w:val="ListParagraph"/>
        <w:numPr>
          <w:ilvl w:val="2"/>
          <w:numId w:val="2"/>
        </w:numPr>
      </w:pPr>
      <w:r w:rsidRPr="005433B2">
        <w:t>Corrective Action: “2X10” (adult “adopts” a student to give 2 minutes of attention for 10 days), Growth</w:t>
      </w:r>
      <w:r w:rsidR="00DD4A81" w:rsidRPr="005433B2">
        <w:t xml:space="preserve"> Mindset, mentoring program (BBBS)</w:t>
      </w:r>
    </w:p>
    <w:p w14:paraId="54EABD96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>Poor Work Habits</w:t>
      </w:r>
    </w:p>
    <w:p w14:paraId="4C780400" w14:textId="684D1EAB" w:rsidR="00420433" w:rsidRPr="005433B2" w:rsidRDefault="404C2784" w:rsidP="404C2784">
      <w:pPr>
        <w:pStyle w:val="ListParagraph"/>
        <w:numPr>
          <w:ilvl w:val="2"/>
          <w:numId w:val="2"/>
        </w:numPr>
      </w:pPr>
      <w:r w:rsidRPr="005433B2">
        <w:t>Corrective Action: iReady, extended day, tutoring</w:t>
      </w:r>
      <w:r w:rsidR="00A73913" w:rsidRPr="005433B2">
        <w:t>, small group instruction</w:t>
      </w:r>
    </w:p>
    <w:p w14:paraId="333E4C0B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>Poor Attendance</w:t>
      </w:r>
    </w:p>
    <w:p w14:paraId="77F805E1" w14:textId="3211CB2A" w:rsidR="00420433" w:rsidRPr="005433B2" w:rsidRDefault="404C2784" w:rsidP="404C2784">
      <w:pPr>
        <w:pStyle w:val="ListParagraph"/>
        <w:numPr>
          <w:ilvl w:val="2"/>
          <w:numId w:val="2"/>
        </w:numPr>
      </w:pPr>
      <w:r w:rsidRPr="005433B2">
        <w:lastRenderedPageBreak/>
        <w:t>Corrective Action: school</w:t>
      </w:r>
      <w:r w:rsidR="000D1985" w:rsidRPr="005433B2">
        <w:t>-</w:t>
      </w:r>
      <w:r w:rsidRPr="005433B2">
        <w:t>wide attendance initiative (Every Day C</w:t>
      </w:r>
      <w:r w:rsidR="00B35F3E" w:rsidRPr="005433B2">
        <w:t>ounts)</w:t>
      </w:r>
      <w:r w:rsidR="00A73913" w:rsidRPr="005433B2">
        <w:t xml:space="preserve">, monthly attendance meetings with parents, public displays of attendance data, </w:t>
      </w:r>
      <w:r w:rsidR="00B35F3E" w:rsidRPr="005433B2">
        <w:t>Check In/Check Out (CICO)</w:t>
      </w:r>
      <w:r w:rsidRPr="005433B2">
        <w:t xml:space="preserve"> with attendance secretary, before- and after-school enrichment activities</w:t>
      </w:r>
    </w:p>
    <w:p w14:paraId="01067850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>Divorce</w:t>
      </w:r>
    </w:p>
    <w:p w14:paraId="70423401" w14:textId="5C371C4E" w:rsidR="00420433" w:rsidRPr="005433B2" w:rsidRDefault="404C2784" w:rsidP="404C2784">
      <w:pPr>
        <w:pStyle w:val="ListParagraph"/>
        <w:numPr>
          <w:ilvl w:val="2"/>
          <w:numId w:val="2"/>
        </w:numPr>
      </w:pPr>
      <w:r w:rsidRPr="005433B2">
        <w:t xml:space="preserve">Corrective action:  small group </w:t>
      </w:r>
      <w:r w:rsidR="00A73913" w:rsidRPr="005433B2">
        <w:t xml:space="preserve">or individual </w:t>
      </w:r>
      <w:r w:rsidRPr="005433B2">
        <w:t>counseling</w:t>
      </w:r>
    </w:p>
    <w:p w14:paraId="36D20B3E" w14:textId="77777777" w:rsidR="00420433" w:rsidRPr="005433B2" w:rsidRDefault="404C2784" w:rsidP="404C2784">
      <w:pPr>
        <w:pStyle w:val="ListParagraph"/>
        <w:numPr>
          <w:ilvl w:val="1"/>
          <w:numId w:val="2"/>
        </w:numPr>
      </w:pPr>
      <w:r w:rsidRPr="005433B2">
        <w:t>Moving</w:t>
      </w:r>
    </w:p>
    <w:p w14:paraId="330618B9" w14:textId="35D3D5C0" w:rsidR="00420433" w:rsidRDefault="404C2784" w:rsidP="404C2784">
      <w:pPr>
        <w:pStyle w:val="ListParagraph"/>
        <w:numPr>
          <w:ilvl w:val="2"/>
          <w:numId w:val="2"/>
        </w:numPr>
      </w:pPr>
      <w:r w:rsidRPr="005433B2">
        <w:t>Corrective action: if move related to homelessness, work with family to arrange transportation so student can remain at WOE</w:t>
      </w:r>
    </w:p>
    <w:p w14:paraId="1ABBF56D" w14:textId="77777777" w:rsidR="004E5986" w:rsidRPr="005433B2" w:rsidRDefault="004E5986" w:rsidP="004E5986">
      <w:pPr>
        <w:pStyle w:val="ListParagraph"/>
        <w:ind w:left="2160"/>
      </w:pPr>
    </w:p>
    <w:p w14:paraId="0BEF4AD3" w14:textId="77777777" w:rsidR="00420433" w:rsidRPr="005433B2" w:rsidRDefault="404C2784" w:rsidP="00A73913">
      <w:pPr>
        <w:pStyle w:val="ListParagraph"/>
        <w:numPr>
          <w:ilvl w:val="0"/>
          <w:numId w:val="2"/>
        </w:numPr>
      </w:pPr>
      <w:r w:rsidRPr="005433B2">
        <w:t>Implementation Plan:</w:t>
      </w:r>
    </w:p>
    <w:p w14:paraId="76163D6B" w14:textId="5E09C60A" w:rsidR="00420433" w:rsidRPr="005433B2" w:rsidRDefault="00A73913" w:rsidP="404C2784">
      <w:pPr>
        <w:pStyle w:val="ListParagraph"/>
        <w:numPr>
          <w:ilvl w:val="1"/>
          <w:numId w:val="2"/>
        </w:numPr>
      </w:pPr>
      <w:r w:rsidRPr="005433B2">
        <w:t>PBIS Teams for Tier 1, 2, and 3 meet regularly.</w:t>
      </w:r>
    </w:p>
    <w:p w14:paraId="4E3F17A0" w14:textId="55536A65" w:rsidR="00420433" w:rsidRPr="005433B2" w:rsidRDefault="00A73913" w:rsidP="404C2784">
      <w:pPr>
        <w:pStyle w:val="ListParagraph"/>
        <w:numPr>
          <w:ilvl w:val="1"/>
          <w:numId w:val="2"/>
        </w:numPr>
      </w:pPr>
      <w:r w:rsidRPr="005433B2">
        <w:t>C</w:t>
      </w:r>
      <w:r w:rsidR="404C2784" w:rsidRPr="005433B2">
        <w:t>orrective actions in</w:t>
      </w:r>
      <w:r w:rsidRPr="005433B2">
        <w:t>cluded in</w:t>
      </w:r>
      <w:r w:rsidR="404C2784" w:rsidRPr="005433B2">
        <w:t xml:space="preserve"> S</w:t>
      </w:r>
      <w:r w:rsidRPr="005433B2">
        <w:t xml:space="preserve">chool </w:t>
      </w:r>
      <w:r w:rsidR="404C2784" w:rsidRPr="005433B2">
        <w:t>I</w:t>
      </w:r>
      <w:r w:rsidRPr="005433B2">
        <w:t xml:space="preserve">mprovement </w:t>
      </w:r>
      <w:r w:rsidR="404C2784" w:rsidRPr="005433B2">
        <w:t>P</w:t>
      </w:r>
      <w:r w:rsidRPr="005433B2">
        <w:t>lan</w:t>
      </w:r>
      <w:r w:rsidR="404C2784" w:rsidRPr="005433B2">
        <w:t xml:space="preserve">. </w:t>
      </w:r>
    </w:p>
    <w:p w14:paraId="657A2260" w14:textId="77777777" w:rsidR="00B35F3E" w:rsidRPr="005433B2" w:rsidRDefault="00B35F3E" w:rsidP="00B35F3E"/>
    <w:p w14:paraId="1985A122" w14:textId="77777777" w:rsidR="00B35F3E" w:rsidRPr="005433B2" w:rsidRDefault="00B35F3E" w:rsidP="00B35F3E">
      <w:pPr>
        <w:pBdr>
          <w:bottom w:val="single" w:sz="4" w:space="1" w:color="auto"/>
        </w:pBdr>
      </w:pPr>
    </w:p>
    <w:p w14:paraId="36834A2D" w14:textId="7C2B9CA0" w:rsidR="00B35F3E" w:rsidRPr="005433B2" w:rsidRDefault="00B35F3E" w:rsidP="00B35F3E">
      <w:pPr>
        <w:jc w:val="center"/>
        <w:rPr>
          <w:b/>
          <w:sz w:val="28"/>
        </w:rPr>
      </w:pPr>
      <w:r w:rsidRPr="005433B2">
        <w:rPr>
          <w:b/>
          <w:sz w:val="28"/>
        </w:rPr>
        <w:t>Hi</w:t>
      </w:r>
      <w:r w:rsidR="00281C9A">
        <w:rPr>
          <w:b/>
          <w:sz w:val="28"/>
        </w:rPr>
        <w:t>-</w:t>
      </w:r>
      <w:bookmarkStart w:id="0" w:name="_GoBack"/>
      <w:bookmarkEnd w:id="0"/>
      <w:r w:rsidRPr="005433B2">
        <w:rPr>
          <w:b/>
          <w:sz w:val="28"/>
        </w:rPr>
        <w:t>Cap</w:t>
      </w:r>
    </w:p>
    <w:p w14:paraId="65C17C5C" w14:textId="77777777" w:rsidR="00B35F3E" w:rsidRPr="005433B2" w:rsidRDefault="00B35F3E" w:rsidP="00B35F3E">
      <w:pPr>
        <w:rPr>
          <w:b/>
        </w:rPr>
      </w:pPr>
      <w:r w:rsidRPr="005433B2">
        <w:rPr>
          <w:b/>
        </w:rPr>
        <w:t xml:space="preserve">Convene a Team: Identifying Potential Disparities </w:t>
      </w:r>
    </w:p>
    <w:p w14:paraId="71622820" w14:textId="5DAA34BB" w:rsidR="004E5986" w:rsidRDefault="00B35F3E" w:rsidP="004E5986">
      <w:pPr>
        <w:pStyle w:val="ListParagraph"/>
        <w:numPr>
          <w:ilvl w:val="0"/>
          <w:numId w:val="15"/>
        </w:numPr>
      </w:pPr>
      <w:r w:rsidRPr="005433B2">
        <w:t xml:space="preserve">Organize a Team – Dr. Betty Cobbs, Principal; Anne Jensen, Counselor; </w:t>
      </w:r>
      <w:r w:rsidR="00F738F5" w:rsidRPr="005433B2">
        <w:t>Christine Vo</w:t>
      </w:r>
      <w:r w:rsidRPr="005433B2">
        <w:t>, Assistant Principal; Karen Miller, Reading Coach</w:t>
      </w:r>
      <w:r w:rsidR="00F738F5" w:rsidRPr="005433B2">
        <w:t>;</w:t>
      </w:r>
      <w:r w:rsidRPr="005433B2">
        <w:t xml:space="preserve"> Karen Johnson, Math Coach; </w:t>
      </w:r>
      <w:r w:rsidR="00F738F5" w:rsidRPr="005433B2">
        <w:t>Ashley Weiner</w:t>
      </w:r>
      <w:r w:rsidRPr="005433B2">
        <w:t>, Math Support; EL Coach</w:t>
      </w:r>
      <w:r w:rsidR="00F738F5" w:rsidRPr="005433B2">
        <w:t>,</w:t>
      </w:r>
      <w:r w:rsidRPr="005433B2">
        <w:t xml:space="preserve"> Rachael Herrick</w:t>
      </w:r>
      <w:r w:rsidR="00F738F5" w:rsidRPr="005433B2">
        <w:t>,</w:t>
      </w:r>
      <w:r w:rsidRPr="005433B2">
        <w:t xml:space="preserve"> 1</w:t>
      </w:r>
      <w:r w:rsidRPr="004E5986">
        <w:rPr>
          <w:vertAlign w:val="superscript"/>
        </w:rPr>
        <w:t>st</w:t>
      </w:r>
      <w:r w:rsidRPr="005433B2">
        <w:t xml:space="preserve"> grade teacher; Lisa Eldridge, 4</w:t>
      </w:r>
      <w:r w:rsidRPr="004E5986">
        <w:rPr>
          <w:vertAlign w:val="superscript"/>
        </w:rPr>
        <w:t>th</w:t>
      </w:r>
      <w:r w:rsidRPr="005433B2">
        <w:t xml:space="preserve"> grade teacher</w:t>
      </w:r>
      <w:r w:rsidR="00F738F5" w:rsidRPr="005433B2">
        <w:t>; and Kristin Knott, Administrator Support Para Educator</w:t>
      </w:r>
    </w:p>
    <w:p w14:paraId="65B5D35B" w14:textId="77777777" w:rsidR="004E5986" w:rsidRDefault="004E5986" w:rsidP="004E5986">
      <w:pPr>
        <w:pStyle w:val="ListParagraph"/>
      </w:pPr>
    </w:p>
    <w:p w14:paraId="29BCEB64" w14:textId="0921D12C" w:rsidR="00B35F3E" w:rsidRDefault="00B35F3E" w:rsidP="004E5986">
      <w:pPr>
        <w:pStyle w:val="ListParagraph"/>
        <w:numPr>
          <w:ilvl w:val="0"/>
          <w:numId w:val="15"/>
        </w:numPr>
      </w:pPr>
      <w:r>
        <w:t>List all Programs</w:t>
      </w:r>
    </w:p>
    <w:p w14:paraId="4F9F346B" w14:textId="77777777" w:rsidR="00B35F3E" w:rsidRDefault="00B35F3E" w:rsidP="00B35F3E">
      <w:pPr>
        <w:pStyle w:val="ListParagraph"/>
        <w:numPr>
          <w:ilvl w:val="1"/>
          <w:numId w:val="6"/>
        </w:numPr>
      </w:pPr>
      <w:r>
        <w:t>Highly Capable</w:t>
      </w:r>
    </w:p>
    <w:p w14:paraId="29AAC596" w14:textId="77777777" w:rsidR="00B35F3E" w:rsidRDefault="00B35F3E" w:rsidP="00B35F3E">
      <w:pPr>
        <w:pStyle w:val="ListParagraph"/>
        <w:numPr>
          <w:ilvl w:val="1"/>
          <w:numId w:val="6"/>
        </w:numPr>
      </w:pPr>
      <w:r>
        <w:t>Discipline</w:t>
      </w:r>
    </w:p>
    <w:p w14:paraId="34A09574" w14:textId="77777777" w:rsidR="004E5986" w:rsidRDefault="004E5986" w:rsidP="004E5986">
      <w:pPr>
        <w:pStyle w:val="ListParagraph"/>
        <w:ind w:left="1440"/>
      </w:pPr>
    </w:p>
    <w:p w14:paraId="176AE7BB" w14:textId="5DCB43FB" w:rsidR="00B35F3E" w:rsidRDefault="00B35F3E" w:rsidP="00BA61BC">
      <w:pPr>
        <w:pStyle w:val="ListParagraph"/>
        <w:numPr>
          <w:ilvl w:val="0"/>
          <w:numId w:val="15"/>
        </w:numPr>
      </w:pPr>
      <w:r>
        <w:t>Data Analysis preliminary findings and identified disparity issues -- Data provided is from 201</w:t>
      </w:r>
      <w:r w:rsidR="00F738F5">
        <w:t>8</w:t>
      </w:r>
      <w:r>
        <w:t>-1</w:t>
      </w:r>
      <w:r w:rsidR="00F738F5">
        <w:t>9</w:t>
      </w:r>
      <w:r>
        <w:t xml:space="preserve"> school year and both reports contain different school enrollment counts</w:t>
      </w:r>
    </w:p>
    <w:p w14:paraId="59FBDA9C" w14:textId="77777777" w:rsidR="00BA61BC" w:rsidRDefault="00BA61BC" w:rsidP="00BA61BC">
      <w:pPr>
        <w:pStyle w:val="ListParagraph"/>
      </w:pPr>
    </w:p>
    <w:p w14:paraId="7B48BB69" w14:textId="4B269331" w:rsidR="00420433" w:rsidRPr="005433B2" w:rsidRDefault="404C2784" w:rsidP="00B35F3E">
      <w:pPr>
        <w:pStyle w:val="ListParagraph"/>
        <w:numPr>
          <w:ilvl w:val="0"/>
          <w:numId w:val="4"/>
        </w:numPr>
      </w:pPr>
      <w:r w:rsidRPr="00B35F3E">
        <w:rPr>
          <w:b/>
          <w:bCs/>
          <w:sz w:val="24"/>
        </w:rPr>
        <w:t>Highly Capable</w:t>
      </w:r>
      <w:r w:rsidRPr="00B35F3E">
        <w:rPr>
          <w:sz w:val="24"/>
        </w:rPr>
        <w:t xml:space="preserve"> </w:t>
      </w:r>
      <w:r w:rsidRPr="005433B2">
        <w:t xml:space="preserve">disparity for the </w:t>
      </w:r>
      <w:r w:rsidR="00F738F5" w:rsidRPr="005433B2">
        <w:t>32</w:t>
      </w:r>
      <w:r w:rsidRPr="005433B2">
        <w:t xml:space="preserve"> identified students identified for the program </w:t>
      </w:r>
    </w:p>
    <w:p w14:paraId="304A9A1D" w14:textId="222CFFC8" w:rsidR="00420433" w:rsidRPr="005433B2" w:rsidRDefault="404C2784" w:rsidP="00B35F3E">
      <w:pPr>
        <w:pStyle w:val="ListParagraph"/>
        <w:numPr>
          <w:ilvl w:val="0"/>
          <w:numId w:val="5"/>
        </w:numPr>
      </w:pPr>
      <w:r w:rsidRPr="005433B2">
        <w:t xml:space="preserve">Gender: </w:t>
      </w:r>
      <w:r w:rsidR="00EB3CAA" w:rsidRPr="005433B2">
        <w:t>65.6</w:t>
      </w:r>
      <w:r w:rsidR="00F738F5" w:rsidRPr="005433B2">
        <w:t>% of m</w:t>
      </w:r>
      <w:r w:rsidRPr="005433B2">
        <w:t>ales</w:t>
      </w:r>
      <w:r w:rsidR="00F738F5" w:rsidRPr="005433B2">
        <w:t xml:space="preserve"> enrolled</w:t>
      </w:r>
      <w:r w:rsidR="000B561C" w:rsidRPr="005433B2">
        <w:t xml:space="preserve"> in the Hi-Cap program</w:t>
      </w:r>
      <w:r w:rsidR="00F738F5" w:rsidRPr="005433B2">
        <w:t xml:space="preserve"> </w:t>
      </w:r>
      <w:r w:rsidRPr="005433B2">
        <w:t>are overrepresented (N=</w:t>
      </w:r>
      <w:r w:rsidR="00EB3CAA" w:rsidRPr="005433B2">
        <w:t>21</w:t>
      </w:r>
      <w:r w:rsidRPr="005433B2">
        <w:t>)</w:t>
      </w:r>
      <w:r w:rsidR="009F65EC" w:rsidRPr="005433B2">
        <w:t xml:space="preserve">; </w:t>
      </w:r>
      <w:r w:rsidRPr="005433B2">
        <w:t>and</w:t>
      </w:r>
      <w:r w:rsidR="009F65EC" w:rsidRPr="005433B2">
        <w:t xml:space="preserve"> </w:t>
      </w:r>
      <w:r w:rsidR="00EB3CAA" w:rsidRPr="005433B2">
        <w:t>34.4</w:t>
      </w:r>
      <w:r w:rsidR="009F65EC" w:rsidRPr="005433B2">
        <w:t>% of</w:t>
      </w:r>
      <w:r w:rsidRPr="005433B2">
        <w:t xml:space="preserve"> females </w:t>
      </w:r>
      <w:r w:rsidR="009F65EC" w:rsidRPr="005433B2">
        <w:t xml:space="preserve">enrolled </w:t>
      </w:r>
      <w:r w:rsidR="000B561C" w:rsidRPr="005433B2">
        <w:t xml:space="preserve">in the Hi-Cap program </w:t>
      </w:r>
      <w:r w:rsidRPr="005433B2">
        <w:t>are underrepresented (N=</w:t>
      </w:r>
      <w:r w:rsidR="00F738F5" w:rsidRPr="005433B2">
        <w:t>1</w:t>
      </w:r>
      <w:r w:rsidR="00EB3CAA" w:rsidRPr="005433B2">
        <w:t>1</w:t>
      </w:r>
      <w:r w:rsidRPr="005433B2">
        <w:t>)</w:t>
      </w:r>
      <w:r w:rsidR="009F65EC" w:rsidRPr="005433B2">
        <w:t>.</w:t>
      </w:r>
    </w:p>
    <w:p w14:paraId="390724D3" w14:textId="5517380E" w:rsidR="00420433" w:rsidRPr="005433B2" w:rsidRDefault="404C2784" w:rsidP="00B35F3E">
      <w:pPr>
        <w:pStyle w:val="ListParagraph"/>
        <w:numPr>
          <w:ilvl w:val="0"/>
          <w:numId w:val="5"/>
        </w:numPr>
        <w:spacing w:after="0"/>
      </w:pPr>
      <w:r w:rsidRPr="005433B2">
        <w:t xml:space="preserve"> Ethnicity:  </w:t>
      </w:r>
      <w:r w:rsidR="009F65EC" w:rsidRPr="005433B2">
        <w:t xml:space="preserve">Asian students </w:t>
      </w:r>
      <w:r w:rsidR="00EB3CAA" w:rsidRPr="005433B2">
        <w:t xml:space="preserve">represent 15.2% of the student body and </w:t>
      </w:r>
      <w:r w:rsidR="009F65EC" w:rsidRPr="005433B2">
        <w:t>are o</w:t>
      </w:r>
      <w:r w:rsidRPr="005433B2">
        <w:t>verrepresented</w:t>
      </w:r>
      <w:r w:rsidR="009F65EC" w:rsidRPr="005433B2">
        <w:t xml:space="preserve"> in Hi-Cap with </w:t>
      </w:r>
      <w:r w:rsidR="00EB3CAA" w:rsidRPr="005433B2">
        <w:t>53.1</w:t>
      </w:r>
      <w:r w:rsidR="009F65EC" w:rsidRPr="005433B2">
        <w:t>% enrolled (N=</w:t>
      </w:r>
      <w:r w:rsidR="00EB3CAA" w:rsidRPr="005433B2">
        <w:t>17</w:t>
      </w:r>
      <w:r w:rsidR="009F65EC" w:rsidRPr="005433B2">
        <w:t xml:space="preserve">). </w:t>
      </w:r>
      <w:r w:rsidR="007B0FB4" w:rsidRPr="005433B2">
        <w:t>Hispanic students represent 25.4% of the student body a</w:t>
      </w:r>
      <w:r w:rsidR="007D47CE" w:rsidRPr="005433B2">
        <w:t>n</w:t>
      </w:r>
      <w:r w:rsidR="007B0FB4" w:rsidRPr="005433B2">
        <w:t xml:space="preserve">d are underrepresented in Hi-Cap with 0% enrolled (N=0). </w:t>
      </w:r>
      <w:r w:rsidRPr="005433B2">
        <w:t>Whites represent 4</w:t>
      </w:r>
      <w:r w:rsidR="00EB3CAA" w:rsidRPr="005433B2">
        <w:t>6</w:t>
      </w:r>
      <w:r w:rsidRPr="005433B2">
        <w:t>.</w:t>
      </w:r>
      <w:r w:rsidR="007B0FB4" w:rsidRPr="005433B2">
        <w:t>6</w:t>
      </w:r>
      <w:r w:rsidRPr="005433B2">
        <w:t xml:space="preserve">% of the student body and </w:t>
      </w:r>
      <w:r w:rsidR="007D47CE" w:rsidRPr="005433B2">
        <w:t xml:space="preserve">are equally represented in Hi-Cap enrollment at </w:t>
      </w:r>
      <w:r w:rsidR="000B561C" w:rsidRPr="005433B2">
        <w:t>46.9</w:t>
      </w:r>
      <w:r w:rsidRPr="005433B2">
        <w:t xml:space="preserve">% </w:t>
      </w:r>
      <w:r w:rsidR="007D47CE" w:rsidRPr="005433B2">
        <w:t>(</w:t>
      </w:r>
      <w:r w:rsidR="00A43514" w:rsidRPr="005433B2">
        <w:t>N=</w:t>
      </w:r>
      <w:r w:rsidR="007D47CE" w:rsidRPr="005433B2">
        <w:t xml:space="preserve">15). </w:t>
      </w:r>
    </w:p>
    <w:p w14:paraId="621C87C5" w14:textId="754E5B98" w:rsidR="00420433" w:rsidRPr="005433B2" w:rsidRDefault="404C2784" w:rsidP="00B35F3E">
      <w:pPr>
        <w:pStyle w:val="ListParagraph"/>
        <w:numPr>
          <w:ilvl w:val="0"/>
          <w:numId w:val="5"/>
        </w:numPr>
      </w:pPr>
      <w:r w:rsidRPr="005433B2">
        <w:t xml:space="preserve">504:  </w:t>
      </w:r>
      <w:r w:rsidR="007D47CE" w:rsidRPr="005433B2">
        <w:t>1.9</w:t>
      </w:r>
      <w:r w:rsidRPr="005433B2">
        <w:t xml:space="preserve">% of students have a 504 and </w:t>
      </w:r>
      <w:r w:rsidR="00A43514" w:rsidRPr="005433B2">
        <w:t>are underrepresented in Hi-Cap enrollment at</w:t>
      </w:r>
      <w:r w:rsidRPr="005433B2">
        <w:t xml:space="preserve"> 0% </w:t>
      </w:r>
      <w:r w:rsidR="00A43514" w:rsidRPr="005433B2">
        <w:t>(N=0)</w:t>
      </w:r>
    </w:p>
    <w:p w14:paraId="7B917797" w14:textId="5D0D553D" w:rsidR="00420433" w:rsidRPr="005433B2" w:rsidRDefault="404C2784" w:rsidP="00B35F3E">
      <w:pPr>
        <w:pStyle w:val="ListParagraph"/>
        <w:numPr>
          <w:ilvl w:val="0"/>
          <w:numId w:val="5"/>
        </w:numPr>
      </w:pPr>
      <w:r w:rsidRPr="005433B2">
        <w:lastRenderedPageBreak/>
        <w:t>SWD: 10.</w:t>
      </w:r>
      <w:r w:rsidR="00A43514" w:rsidRPr="005433B2">
        <w:t>6</w:t>
      </w:r>
      <w:r w:rsidRPr="005433B2">
        <w:t xml:space="preserve">% of students are in special education and </w:t>
      </w:r>
      <w:r w:rsidR="00A43514" w:rsidRPr="005433B2">
        <w:t>are overr</w:t>
      </w:r>
      <w:r w:rsidRPr="005433B2">
        <w:t>epresent</w:t>
      </w:r>
      <w:r w:rsidR="00A43514" w:rsidRPr="005433B2">
        <w:t>ed with 12.5</w:t>
      </w:r>
      <w:r w:rsidRPr="005433B2">
        <w:t>% qualifying for Hi-Cap (N=</w:t>
      </w:r>
      <w:r w:rsidR="00A43514" w:rsidRPr="005433B2">
        <w:t>4</w:t>
      </w:r>
      <w:r w:rsidRPr="005433B2">
        <w:t xml:space="preserve">) </w:t>
      </w:r>
    </w:p>
    <w:p w14:paraId="16A5D2B2" w14:textId="40725523" w:rsidR="00420433" w:rsidRPr="005433B2" w:rsidRDefault="404C2784" w:rsidP="00B35F3E">
      <w:pPr>
        <w:pStyle w:val="ListParagraph"/>
        <w:numPr>
          <w:ilvl w:val="0"/>
          <w:numId w:val="5"/>
        </w:numPr>
      </w:pPr>
      <w:r w:rsidRPr="005433B2">
        <w:t xml:space="preserve">EL: </w:t>
      </w:r>
      <w:r w:rsidR="00836988" w:rsidRPr="005433B2">
        <w:t>20.6</w:t>
      </w:r>
      <w:r w:rsidRPr="005433B2">
        <w:t xml:space="preserve">% of student population </w:t>
      </w:r>
      <w:r w:rsidR="00836988" w:rsidRPr="005433B2">
        <w:t xml:space="preserve">are EL </w:t>
      </w:r>
      <w:r w:rsidRPr="005433B2">
        <w:t xml:space="preserve">and </w:t>
      </w:r>
      <w:r w:rsidR="00836988" w:rsidRPr="005433B2">
        <w:t xml:space="preserve">are overrepresented with </w:t>
      </w:r>
      <w:r w:rsidRPr="005433B2">
        <w:t>25% qualify</w:t>
      </w:r>
      <w:r w:rsidR="00836988" w:rsidRPr="005433B2">
        <w:t xml:space="preserve">ing </w:t>
      </w:r>
      <w:r w:rsidRPr="005433B2">
        <w:t>for Hi-Cap (N=</w:t>
      </w:r>
      <w:r w:rsidR="00836988" w:rsidRPr="005433B2">
        <w:t>8</w:t>
      </w:r>
      <w:r w:rsidRPr="005433B2">
        <w:t>)</w:t>
      </w:r>
    </w:p>
    <w:p w14:paraId="7290AD6F" w14:textId="52B613FB" w:rsidR="00420433" w:rsidRDefault="00281C9A" w:rsidP="00B35F3E">
      <w:pPr>
        <w:pStyle w:val="ListParagraph"/>
        <w:numPr>
          <w:ilvl w:val="0"/>
          <w:numId w:val="5"/>
        </w:numPr>
      </w:pPr>
      <w:r w:rsidRPr="005433B2">
        <w:t>FRL:</w:t>
      </w:r>
      <w:r w:rsidR="404C2784" w:rsidRPr="005433B2">
        <w:t xml:space="preserve"> </w:t>
      </w:r>
      <w:r w:rsidR="00836988" w:rsidRPr="005433B2">
        <w:t>3</w:t>
      </w:r>
      <w:r w:rsidR="00A43514" w:rsidRPr="005433B2">
        <w:t>0</w:t>
      </w:r>
      <w:r w:rsidR="404C2784" w:rsidRPr="005433B2">
        <w:t>.</w:t>
      </w:r>
      <w:r w:rsidR="00A43514" w:rsidRPr="005433B2">
        <w:t>6</w:t>
      </w:r>
      <w:r w:rsidR="404C2784" w:rsidRPr="005433B2">
        <w:t>% of student population</w:t>
      </w:r>
      <w:r w:rsidR="00A43514" w:rsidRPr="005433B2">
        <w:t xml:space="preserve"> qualify for FRL</w:t>
      </w:r>
      <w:r w:rsidR="404C2784" w:rsidRPr="005433B2">
        <w:t xml:space="preserve"> and</w:t>
      </w:r>
      <w:r w:rsidR="00836988" w:rsidRPr="005433B2">
        <w:t xml:space="preserve"> are underrepresented with </w:t>
      </w:r>
      <w:r w:rsidR="00A43514" w:rsidRPr="005433B2">
        <w:t>6</w:t>
      </w:r>
      <w:r w:rsidR="404C2784" w:rsidRPr="005433B2">
        <w:t>.2% qualifying for Hi-Cap (N=</w:t>
      </w:r>
      <w:r w:rsidR="00A43514" w:rsidRPr="005433B2">
        <w:t>2</w:t>
      </w:r>
      <w:r w:rsidR="404C2784" w:rsidRPr="005433B2">
        <w:t>)</w:t>
      </w:r>
    </w:p>
    <w:p w14:paraId="16533B38" w14:textId="77777777" w:rsidR="00BA61BC" w:rsidRPr="005433B2" w:rsidRDefault="00BA61BC" w:rsidP="00BA61BC">
      <w:pPr>
        <w:pStyle w:val="ListParagraph"/>
        <w:ind w:left="2160"/>
      </w:pPr>
    </w:p>
    <w:p w14:paraId="335A7310" w14:textId="02984741" w:rsidR="00420433" w:rsidRDefault="404C2784" w:rsidP="00B35F3E">
      <w:pPr>
        <w:pStyle w:val="ListParagraph"/>
        <w:numPr>
          <w:ilvl w:val="0"/>
          <w:numId w:val="4"/>
        </w:numPr>
      </w:pPr>
      <w:r>
        <w:t xml:space="preserve">Preliminary Findings: </w:t>
      </w:r>
      <w:r w:rsidR="0083698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FCEA7B" w14:textId="4E02C537" w:rsidR="00420433" w:rsidRDefault="404C2784" w:rsidP="00B35F3E">
      <w:pPr>
        <w:pStyle w:val="ListParagraph"/>
        <w:numPr>
          <w:ilvl w:val="0"/>
          <w:numId w:val="7"/>
        </w:numPr>
      </w:pPr>
      <w:r>
        <w:t xml:space="preserve">White and Asian boys are more likely to qualify for Hi-Cap than Hispanic, Black, American Indian, Pacific Islander, and Two or More Races. </w:t>
      </w:r>
    </w:p>
    <w:p w14:paraId="14BC36F8" w14:textId="5F48B1CB" w:rsidR="00420433" w:rsidRDefault="404C2784" w:rsidP="00BA61BC">
      <w:pPr>
        <w:pStyle w:val="ListParagraph"/>
        <w:numPr>
          <w:ilvl w:val="3"/>
          <w:numId w:val="15"/>
        </w:numPr>
      </w:pPr>
      <w:r w:rsidRPr="00281C9A">
        <w:t>1</w:t>
      </w:r>
      <w:r w:rsidR="005433B2" w:rsidRPr="00281C9A">
        <w:t>4</w:t>
      </w:r>
      <w:r w:rsidRPr="00281C9A">
        <w:t xml:space="preserve"> of the </w:t>
      </w:r>
      <w:r w:rsidR="005433B2" w:rsidRPr="00281C9A">
        <w:t xml:space="preserve">32 </w:t>
      </w:r>
      <w:r>
        <w:t xml:space="preserve">students </w:t>
      </w:r>
      <w:r w:rsidR="005433B2">
        <w:t xml:space="preserve">in the </w:t>
      </w:r>
      <w:r>
        <w:t xml:space="preserve">Hi-Cap </w:t>
      </w:r>
      <w:r w:rsidR="005433B2">
        <w:t xml:space="preserve">program </w:t>
      </w:r>
      <w:r>
        <w:t xml:space="preserve">qualify for special programs </w:t>
      </w:r>
    </w:p>
    <w:p w14:paraId="02D9B056" w14:textId="77777777" w:rsidR="005433B2" w:rsidRDefault="005433B2" w:rsidP="005433B2">
      <w:pPr>
        <w:pStyle w:val="ListParagraph"/>
        <w:ind w:left="2880"/>
      </w:pPr>
    </w:p>
    <w:p w14:paraId="13958A1C" w14:textId="77777777" w:rsidR="00420433" w:rsidRDefault="404C2784" w:rsidP="404C2784">
      <w:pPr>
        <w:pStyle w:val="ListParagraph"/>
        <w:numPr>
          <w:ilvl w:val="0"/>
          <w:numId w:val="1"/>
        </w:numPr>
      </w:pPr>
      <w:r>
        <w:t>Additional data</w:t>
      </w:r>
    </w:p>
    <w:p w14:paraId="6AE0089F" w14:textId="121393C9" w:rsidR="00420433" w:rsidRDefault="404C2784" w:rsidP="404C2784">
      <w:pPr>
        <w:pStyle w:val="ListParagraph"/>
        <w:numPr>
          <w:ilvl w:val="1"/>
          <w:numId w:val="1"/>
        </w:numPr>
        <w:spacing w:after="0"/>
      </w:pPr>
      <w:r>
        <w:t xml:space="preserve">No additional data needed.  All assessments are provided by the district.  </w:t>
      </w:r>
    </w:p>
    <w:p w14:paraId="14194197" w14:textId="77777777" w:rsidR="00BA61BC" w:rsidRDefault="00BA61BC" w:rsidP="00BA61BC">
      <w:pPr>
        <w:pStyle w:val="ListParagraph"/>
        <w:spacing w:after="0"/>
        <w:ind w:left="1440"/>
      </w:pPr>
    </w:p>
    <w:p w14:paraId="2FB79B4C" w14:textId="27F600D8" w:rsidR="00420433" w:rsidRDefault="404C2784" w:rsidP="404C2784">
      <w:pPr>
        <w:pStyle w:val="ListParagraph"/>
        <w:numPr>
          <w:ilvl w:val="0"/>
          <w:numId w:val="1"/>
        </w:numPr>
      </w:pPr>
      <w:r>
        <w:t>No additional data = no additional findings</w:t>
      </w:r>
    </w:p>
    <w:p w14:paraId="238B20C8" w14:textId="77777777" w:rsidR="00BA61BC" w:rsidRDefault="00BA61BC" w:rsidP="00BA61BC">
      <w:pPr>
        <w:pStyle w:val="ListParagraph"/>
      </w:pPr>
    </w:p>
    <w:p w14:paraId="31CD7CDD" w14:textId="77777777" w:rsidR="00420433" w:rsidRDefault="404C2784" w:rsidP="404C2784">
      <w:pPr>
        <w:pStyle w:val="ListParagraph"/>
        <w:numPr>
          <w:ilvl w:val="0"/>
          <w:numId w:val="1"/>
        </w:numPr>
      </w:pPr>
      <w:r>
        <w:t>Disparity issue, causes, and root causes</w:t>
      </w:r>
    </w:p>
    <w:p w14:paraId="333C045A" w14:textId="07D47225" w:rsidR="00420433" w:rsidRDefault="404C2784" w:rsidP="404C2784">
      <w:pPr>
        <w:pStyle w:val="ListParagraph"/>
        <w:numPr>
          <w:ilvl w:val="1"/>
          <w:numId w:val="1"/>
        </w:numPr>
      </w:pPr>
      <w:r>
        <w:t>Issue: Identifying highly</w:t>
      </w:r>
      <w:r w:rsidR="00281C9A">
        <w:t xml:space="preserve"> </w:t>
      </w:r>
      <w:r>
        <w:t>capable characteristics in the students we serve.</w:t>
      </w:r>
    </w:p>
    <w:p w14:paraId="207FB0E9" w14:textId="77777777" w:rsidR="00420433" w:rsidRDefault="404C2784" w:rsidP="404C2784">
      <w:pPr>
        <w:pStyle w:val="ListParagraph"/>
        <w:numPr>
          <w:ilvl w:val="1"/>
          <w:numId w:val="1"/>
        </w:numPr>
      </w:pPr>
      <w:r>
        <w:t>Causes:  Lack of recognition, lack of communication to under-represented families, lack of referral</w:t>
      </w:r>
    </w:p>
    <w:p w14:paraId="5DB2A7AB" w14:textId="77777777" w:rsidR="00420433" w:rsidRDefault="404C2784" w:rsidP="404C2784">
      <w:pPr>
        <w:pStyle w:val="ListParagraph"/>
        <w:numPr>
          <w:ilvl w:val="1"/>
          <w:numId w:val="1"/>
        </w:numPr>
      </w:pPr>
      <w:r>
        <w:t>Root Causes:</w:t>
      </w:r>
    </w:p>
    <w:p w14:paraId="29D740D6" w14:textId="77777777" w:rsidR="00420433" w:rsidRDefault="404C2784" w:rsidP="404C2784">
      <w:pPr>
        <w:pStyle w:val="ListParagraph"/>
        <w:numPr>
          <w:ilvl w:val="2"/>
          <w:numId w:val="1"/>
        </w:numPr>
      </w:pPr>
      <w:r>
        <w:t>Lack of Recognition of Characterist</w:t>
      </w:r>
      <w:r w:rsidR="00500164">
        <w:t>ics of Hi-Cap Learners:  need for</w:t>
      </w:r>
      <w:r>
        <w:t xml:space="preserve"> training</w:t>
      </w:r>
      <w:r w:rsidR="00500164">
        <w:t xml:space="preserve"> to recognize</w:t>
      </w:r>
      <w:r w:rsidR="00B35F3E">
        <w:t xml:space="preserve"> highly capable </w:t>
      </w:r>
      <w:r w:rsidR="00500164">
        <w:t xml:space="preserve">learner </w:t>
      </w:r>
      <w:r w:rsidR="00B35F3E">
        <w:t>characteristics</w:t>
      </w:r>
    </w:p>
    <w:p w14:paraId="41DF12EE" w14:textId="77777777" w:rsidR="00420433" w:rsidRDefault="404C2784" w:rsidP="404C2784">
      <w:pPr>
        <w:pStyle w:val="ListParagraph"/>
        <w:numPr>
          <w:ilvl w:val="2"/>
          <w:numId w:val="1"/>
        </w:numPr>
        <w:spacing w:after="0"/>
      </w:pPr>
      <w:r>
        <w:t>Poor Communication to Under-represented Families: not all parents are aware that they can refer their child for Hi-Cap testing</w:t>
      </w:r>
    </w:p>
    <w:p w14:paraId="25E60F5A" w14:textId="2B7568FB" w:rsidR="00420433" w:rsidRDefault="404C2784" w:rsidP="404C2784">
      <w:pPr>
        <w:pStyle w:val="ListParagraph"/>
        <w:numPr>
          <w:ilvl w:val="2"/>
          <w:numId w:val="1"/>
        </w:numPr>
        <w:spacing w:after="0"/>
      </w:pPr>
      <w:r>
        <w:t>Lack of Referral:  teachers and parents don’t recognize that they can refer any child, even if they were not previously identified</w:t>
      </w:r>
    </w:p>
    <w:p w14:paraId="5249343B" w14:textId="77777777" w:rsidR="00BA61BC" w:rsidRDefault="00BA61BC" w:rsidP="00BA61BC">
      <w:pPr>
        <w:pStyle w:val="ListParagraph"/>
        <w:spacing w:after="0"/>
        <w:ind w:left="2160"/>
      </w:pPr>
    </w:p>
    <w:p w14:paraId="05E7AFD6" w14:textId="77777777" w:rsidR="00420433" w:rsidRDefault="404C2784" w:rsidP="404C2784">
      <w:pPr>
        <w:pStyle w:val="ListParagraph"/>
        <w:numPr>
          <w:ilvl w:val="0"/>
          <w:numId w:val="1"/>
        </w:numPr>
      </w:pPr>
      <w:r>
        <w:t>Corrective Actions to Eliminate Disparities</w:t>
      </w:r>
    </w:p>
    <w:p w14:paraId="24516ACD" w14:textId="77777777" w:rsidR="00420433" w:rsidRDefault="404C2784" w:rsidP="404C2784">
      <w:pPr>
        <w:pStyle w:val="ListParagraph"/>
        <w:numPr>
          <w:ilvl w:val="1"/>
          <w:numId w:val="1"/>
        </w:numPr>
      </w:pPr>
      <w:r>
        <w:t xml:space="preserve"> Lack of Training</w:t>
      </w:r>
    </w:p>
    <w:p w14:paraId="627B0DF1" w14:textId="77777777" w:rsidR="00420433" w:rsidRDefault="404C2784" w:rsidP="404C2784">
      <w:pPr>
        <w:pStyle w:val="ListParagraph"/>
        <w:numPr>
          <w:ilvl w:val="2"/>
          <w:numId w:val="1"/>
        </w:numPr>
      </w:pPr>
      <w:r>
        <w:t xml:space="preserve">Corrective Action:  </w:t>
      </w:r>
      <w:r w:rsidR="00500164">
        <w:t>professional development geared toward highly capable learner characteristics and strategies that support higher level learning</w:t>
      </w:r>
    </w:p>
    <w:p w14:paraId="25D2BDBB" w14:textId="77777777" w:rsidR="00420433" w:rsidRDefault="404C2784" w:rsidP="404C2784">
      <w:pPr>
        <w:pStyle w:val="ListParagraph"/>
        <w:numPr>
          <w:ilvl w:val="1"/>
          <w:numId w:val="1"/>
        </w:numPr>
        <w:spacing w:after="0"/>
      </w:pPr>
      <w:r>
        <w:t>Not all parents are aware that they can refer their child for Hi-Cap testing</w:t>
      </w:r>
    </w:p>
    <w:p w14:paraId="20C566FB" w14:textId="77777777" w:rsidR="00420433" w:rsidRDefault="404C2784" w:rsidP="404C2784">
      <w:pPr>
        <w:pStyle w:val="ListParagraph"/>
        <w:numPr>
          <w:ilvl w:val="2"/>
          <w:numId w:val="1"/>
        </w:numPr>
      </w:pPr>
      <w:r>
        <w:t>Corrective Action:  post information on school website</w:t>
      </w:r>
      <w:r w:rsidR="00500164">
        <w:t>, share in newsletters and share during parent meetings/conferences</w:t>
      </w:r>
    </w:p>
    <w:p w14:paraId="500C7FED" w14:textId="77777777" w:rsidR="00420433" w:rsidRDefault="404C2784" w:rsidP="404C2784">
      <w:pPr>
        <w:pStyle w:val="ListParagraph"/>
        <w:numPr>
          <w:ilvl w:val="1"/>
          <w:numId w:val="1"/>
        </w:numPr>
      </w:pPr>
      <w:r>
        <w:t xml:space="preserve">Teachers and parents don’t recognize that they can refer any child, even if they were not previously identified </w:t>
      </w:r>
    </w:p>
    <w:p w14:paraId="0A9491A6" w14:textId="5D65AD79" w:rsidR="00420433" w:rsidRDefault="404C2784" w:rsidP="404C2784">
      <w:pPr>
        <w:pStyle w:val="ListParagraph"/>
        <w:numPr>
          <w:ilvl w:val="2"/>
          <w:numId w:val="1"/>
        </w:numPr>
      </w:pPr>
      <w:r>
        <w:t xml:space="preserve">Corrective Action:  </w:t>
      </w:r>
      <w:r w:rsidR="00500164">
        <w:t>Professional development from district curriculum department for Hi-Cap learning about referral process and identifying Hi-Cap learners</w:t>
      </w:r>
    </w:p>
    <w:p w14:paraId="20BCE655" w14:textId="09DD0986" w:rsidR="00BA61BC" w:rsidRDefault="00BA61BC" w:rsidP="00BA61BC">
      <w:pPr>
        <w:pStyle w:val="ListParagraph"/>
        <w:ind w:left="2160"/>
      </w:pPr>
    </w:p>
    <w:p w14:paraId="7FC30775" w14:textId="78021307" w:rsidR="00BA61BC" w:rsidRDefault="00BA61BC" w:rsidP="00BA61BC">
      <w:pPr>
        <w:pStyle w:val="ListParagraph"/>
        <w:ind w:left="2160"/>
      </w:pPr>
    </w:p>
    <w:p w14:paraId="02A0F9BE" w14:textId="77777777" w:rsidR="00BA61BC" w:rsidRDefault="00BA61BC" w:rsidP="00BA61BC">
      <w:pPr>
        <w:pStyle w:val="ListParagraph"/>
        <w:ind w:left="2160"/>
      </w:pPr>
    </w:p>
    <w:p w14:paraId="46ACE7F7" w14:textId="7325C6F1" w:rsidR="00BA61BC" w:rsidRDefault="00500164" w:rsidP="00BA61BC">
      <w:pPr>
        <w:pStyle w:val="ListParagraph"/>
        <w:numPr>
          <w:ilvl w:val="0"/>
          <w:numId w:val="1"/>
        </w:numPr>
      </w:pPr>
      <w:r>
        <w:lastRenderedPageBreak/>
        <w:t>Implementation Plan:</w:t>
      </w:r>
    </w:p>
    <w:p w14:paraId="3A0536EE" w14:textId="77777777" w:rsidR="00500164" w:rsidRDefault="00500164" w:rsidP="00500164">
      <w:pPr>
        <w:pStyle w:val="ListParagraph"/>
        <w:numPr>
          <w:ilvl w:val="1"/>
          <w:numId w:val="1"/>
        </w:numPr>
      </w:pPr>
      <w:r>
        <w:t>Some corrective actions were already implemented this school year.  CAST and LIF planning sessions have focused on planning instruction at higher levels for students who are at or above standard.</w:t>
      </w:r>
    </w:p>
    <w:p w14:paraId="75191D81" w14:textId="77777777" w:rsidR="00420433" w:rsidRDefault="00500164" w:rsidP="00500164">
      <w:pPr>
        <w:pStyle w:val="ListParagraph"/>
        <w:numPr>
          <w:ilvl w:val="1"/>
          <w:numId w:val="1"/>
        </w:numPr>
        <w:spacing w:after="0"/>
      </w:pPr>
      <w:r>
        <w:t xml:space="preserve">Embed instructional strategies </w:t>
      </w:r>
      <w:r w:rsidR="404C2784">
        <w:t>in next year’s S</w:t>
      </w:r>
      <w:r>
        <w:t xml:space="preserve">chool </w:t>
      </w:r>
      <w:r w:rsidR="404C2784">
        <w:t>I</w:t>
      </w:r>
      <w:r>
        <w:t xml:space="preserve">mprovement </w:t>
      </w:r>
      <w:r w:rsidR="404C2784">
        <w:t>P</w:t>
      </w:r>
      <w:r>
        <w:t>lan</w:t>
      </w:r>
      <w:r w:rsidRPr="00500164">
        <w:t xml:space="preserve"> </w:t>
      </w:r>
      <w:r>
        <w:t>to enhance higher level learning for students.</w:t>
      </w:r>
    </w:p>
    <w:sectPr w:rsidR="004204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ACED1" w14:textId="77777777" w:rsidR="00A37F64" w:rsidRDefault="00A37F64" w:rsidP="00BA61BC">
      <w:pPr>
        <w:spacing w:after="0" w:line="240" w:lineRule="auto"/>
      </w:pPr>
      <w:r>
        <w:separator/>
      </w:r>
    </w:p>
  </w:endnote>
  <w:endnote w:type="continuationSeparator" w:id="0">
    <w:p w14:paraId="129439F6" w14:textId="77777777" w:rsidR="00A37F64" w:rsidRDefault="00A37F64" w:rsidP="00BA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040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BE7AB" w14:textId="27BF9A52" w:rsidR="00BA61BC" w:rsidRDefault="00BA61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49498" w14:textId="77777777" w:rsidR="00BA61BC" w:rsidRDefault="00BA6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DB601" w14:textId="77777777" w:rsidR="00A37F64" w:rsidRDefault="00A37F64" w:rsidP="00BA61BC">
      <w:pPr>
        <w:spacing w:after="0" w:line="240" w:lineRule="auto"/>
      </w:pPr>
      <w:r>
        <w:separator/>
      </w:r>
    </w:p>
  </w:footnote>
  <w:footnote w:type="continuationSeparator" w:id="0">
    <w:p w14:paraId="26C316A0" w14:textId="77777777" w:rsidR="00A37F64" w:rsidRDefault="00A37F64" w:rsidP="00BA6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570"/>
    <w:multiLevelType w:val="hybridMultilevel"/>
    <w:tmpl w:val="6F22D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96C348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7E3E5E">
      <w:start w:val="1"/>
      <w:numFmt w:val="lowerRoman"/>
      <w:lvlText w:val="%3."/>
      <w:lvlJc w:val="right"/>
      <w:pPr>
        <w:ind w:left="2160" w:hanging="180"/>
      </w:pPr>
    </w:lvl>
    <w:lvl w:ilvl="3" w:tplc="EA8696D2">
      <w:start w:val="1"/>
      <w:numFmt w:val="decimal"/>
      <w:lvlText w:val="%4."/>
      <w:lvlJc w:val="left"/>
      <w:pPr>
        <w:ind w:left="2880" w:hanging="360"/>
      </w:pPr>
    </w:lvl>
    <w:lvl w:ilvl="4" w:tplc="8E92E860">
      <w:start w:val="1"/>
      <w:numFmt w:val="lowerLetter"/>
      <w:lvlText w:val="%5."/>
      <w:lvlJc w:val="left"/>
      <w:pPr>
        <w:ind w:left="3600" w:hanging="360"/>
      </w:pPr>
    </w:lvl>
    <w:lvl w:ilvl="5" w:tplc="3CD087D6">
      <w:start w:val="1"/>
      <w:numFmt w:val="lowerRoman"/>
      <w:lvlText w:val="%6."/>
      <w:lvlJc w:val="right"/>
      <w:pPr>
        <w:ind w:left="4320" w:hanging="180"/>
      </w:pPr>
    </w:lvl>
    <w:lvl w:ilvl="6" w:tplc="8D2069D0">
      <w:start w:val="1"/>
      <w:numFmt w:val="decimal"/>
      <w:lvlText w:val="%7."/>
      <w:lvlJc w:val="left"/>
      <w:pPr>
        <w:ind w:left="5040" w:hanging="360"/>
      </w:pPr>
    </w:lvl>
    <w:lvl w:ilvl="7" w:tplc="D3A4FB54">
      <w:start w:val="1"/>
      <w:numFmt w:val="lowerLetter"/>
      <w:lvlText w:val="%8."/>
      <w:lvlJc w:val="left"/>
      <w:pPr>
        <w:ind w:left="5760" w:hanging="360"/>
      </w:pPr>
    </w:lvl>
    <w:lvl w:ilvl="8" w:tplc="66043B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4B5E"/>
    <w:multiLevelType w:val="hybridMultilevel"/>
    <w:tmpl w:val="4EBA99C2"/>
    <w:lvl w:ilvl="0" w:tplc="F7C605C8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1162A"/>
    <w:multiLevelType w:val="hybridMultilevel"/>
    <w:tmpl w:val="EB968BC8"/>
    <w:lvl w:ilvl="0" w:tplc="F7C605C8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792D0F"/>
    <w:multiLevelType w:val="hybridMultilevel"/>
    <w:tmpl w:val="9086EA8E"/>
    <w:lvl w:ilvl="0" w:tplc="36A4A820">
      <w:start w:val="1"/>
      <w:numFmt w:val="decimal"/>
      <w:lvlText w:val="%1."/>
      <w:lvlJc w:val="left"/>
      <w:pPr>
        <w:ind w:left="720" w:hanging="360"/>
      </w:pPr>
    </w:lvl>
    <w:lvl w:ilvl="1" w:tplc="5DFA96B0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EA8696D2">
      <w:start w:val="1"/>
      <w:numFmt w:val="decimal"/>
      <w:lvlText w:val="%4."/>
      <w:lvlJc w:val="left"/>
      <w:pPr>
        <w:ind w:left="2880" w:hanging="360"/>
      </w:pPr>
    </w:lvl>
    <w:lvl w:ilvl="4" w:tplc="8E92E860">
      <w:start w:val="1"/>
      <w:numFmt w:val="lowerLetter"/>
      <w:lvlText w:val="%5."/>
      <w:lvlJc w:val="left"/>
      <w:pPr>
        <w:ind w:left="3600" w:hanging="360"/>
      </w:pPr>
    </w:lvl>
    <w:lvl w:ilvl="5" w:tplc="3CD087D6">
      <w:start w:val="1"/>
      <w:numFmt w:val="lowerRoman"/>
      <w:lvlText w:val="%6."/>
      <w:lvlJc w:val="right"/>
      <w:pPr>
        <w:ind w:left="4320" w:hanging="180"/>
      </w:pPr>
    </w:lvl>
    <w:lvl w:ilvl="6" w:tplc="8D2069D0">
      <w:start w:val="1"/>
      <w:numFmt w:val="decimal"/>
      <w:lvlText w:val="%7."/>
      <w:lvlJc w:val="left"/>
      <w:pPr>
        <w:ind w:left="5040" w:hanging="360"/>
      </w:pPr>
    </w:lvl>
    <w:lvl w:ilvl="7" w:tplc="D3A4FB54">
      <w:start w:val="1"/>
      <w:numFmt w:val="lowerLetter"/>
      <w:lvlText w:val="%8."/>
      <w:lvlJc w:val="left"/>
      <w:pPr>
        <w:ind w:left="5760" w:hanging="360"/>
      </w:pPr>
    </w:lvl>
    <w:lvl w:ilvl="8" w:tplc="66043B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948"/>
    <w:multiLevelType w:val="hybridMultilevel"/>
    <w:tmpl w:val="A16E8E3C"/>
    <w:lvl w:ilvl="0" w:tplc="2E420BF0">
      <w:start w:val="1"/>
      <w:numFmt w:val="decimal"/>
      <w:lvlText w:val="%1."/>
      <w:lvlJc w:val="left"/>
      <w:pPr>
        <w:ind w:left="720" w:hanging="360"/>
      </w:pPr>
    </w:lvl>
    <w:lvl w:ilvl="1" w:tplc="3FE2381A">
      <w:start w:val="1"/>
      <w:numFmt w:val="lowerLetter"/>
      <w:lvlText w:val="%2."/>
      <w:lvlJc w:val="left"/>
      <w:pPr>
        <w:ind w:left="1440" w:hanging="360"/>
      </w:pPr>
    </w:lvl>
    <w:lvl w:ilvl="2" w:tplc="8550ED44">
      <w:start w:val="1"/>
      <w:numFmt w:val="lowerRoman"/>
      <w:lvlText w:val="%3."/>
      <w:lvlJc w:val="right"/>
      <w:pPr>
        <w:ind w:left="2160" w:hanging="180"/>
      </w:pPr>
    </w:lvl>
    <w:lvl w:ilvl="3" w:tplc="C9762E50">
      <w:start w:val="1"/>
      <w:numFmt w:val="decimal"/>
      <w:lvlText w:val="%4."/>
      <w:lvlJc w:val="left"/>
      <w:pPr>
        <w:ind w:left="2880" w:hanging="360"/>
      </w:pPr>
    </w:lvl>
    <w:lvl w:ilvl="4" w:tplc="23F85342">
      <w:start w:val="1"/>
      <w:numFmt w:val="lowerLetter"/>
      <w:lvlText w:val="%5."/>
      <w:lvlJc w:val="left"/>
      <w:pPr>
        <w:ind w:left="3600" w:hanging="360"/>
      </w:pPr>
    </w:lvl>
    <w:lvl w:ilvl="5" w:tplc="7FFA1C52">
      <w:start w:val="1"/>
      <w:numFmt w:val="lowerRoman"/>
      <w:lvlText w:val="%6."/>
      <w:lvlJc w:val="right"/>
      <w:pPr>
        <w:ind w:left="4320" w:hanging="180"/>
      </w:pPr>
    </w:lvl>
    <w:lvl w:ilvl="6" w:tplc="E7CAED48">
      <w:start w:val="1"/>
      <w:numFmt w:val="decimal"/>
      <w:lvlText w:val="%7."/>
      <w:lvlJc w:val="left"/>
      <w:pPr>
        <w:ind w:left="5040" w:hanging="360"/>
      </w:pPr>
    </w:lvl>
    <w:lvl w:ilvl="7" w:tplc="65ECA9BC">
      <w:start w:val="1"/>
      <w:numFmt w:val="lowerLetter"/>
      <w:lvlText w:val="%8."/>
      <w:lvlJc w:val="left"/>
      <w:pPr>
        <w:ind w:left="5760" w:hanging="360"/>
      </w:pPr>
    </w:lvl>
    <w:lvl w:ilvl="8" w:tplc="32E60E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C6E39"/>
    <w:multiLevelType w:val="hybridMultilevel"/>
    <w:tmpl w:val="7AE87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702FC"/>
    <w:multiLevelType w:val="hybridMultilevel"/>
    <w:tmpl w:val="7632BAD2"/>
    <w:lvl w:ilvl="0" w:tplc="36A4A820">
      <w:start w:val="1"/>
      <w:numFmt w:val="decimal"/>
      <w:lvlText w:val="%1."/>
      <w:lvlJc w:val="left"/>
      <w:pPr>
        <w:ind w:left="720" w:hanging="360"/>
      </w:pPr>
    </w:lvl>
    <w:lvl w:ilvl="1" w:tplc="4188942C">
      <w:start w:val="1"/>
      <w:numFmt w:val="lowerLetter"/>
      <w:lvlText w:val="%2."/>
      <w:lvlJc w:val="left"/>
      <w:pPr>
        <w:ind w:left="1440" w:hanging="360"/>
      </w:pPr>
    </w:lvl>
    <w:lvl w:ilvl="2" w:tplc="FF7E3E5E">
      <w:start w:val="1"/>
      <w:numFmt w:val="lowerRoman"/>
      <w:lvlText w:val="%3."/>
      <w:lvlJc w:val="right"/>
      <w:pPr>
        <w:ind w:left="2160" w:hanging="180"/>
      </w:pPr>
    </w:lvl>
    <w:lvl w:ilvl="3" w:tplc="EA8696D2">
      <w:start w:val="1"/>
      <w:numFmt w:val="decimal"/>
      <w:lvlText w:val="%4."/>
      <w:lvlJc w:val="left"/>
      <w:pPr>
        <w:ind w:left="2880" w:hanging="360"/>
      </w:pPr>
    </w:lvl>
    <w:lvl w:ilvl="4" w:tplc="8E92E860">
      <w:start w:val="1"/>
      <w:numFmt w:val="lowerLetter"/>
      <w:lvlText w:val="%5."/>
      <w:lvlJc w:val="left"/>
      <w:pPr>
        <w:ind w:left="3600" w:hanging="360"/>
      </w:pPr>
    </w:lvl>
    <w:lvl w:ilvl="5" w:tplc="3CD087D6">
      <w:start w:val="1"/>
      <w:numFmt w:val="lowerRoman"/>
      <w:lvlText w:val="%6."/>
      <w:lvlJc w:val="right"/>
      <w:pPr>
        <w:ind w:left="4320" w:hanging="180"/>
      </w:pPr>
    </w:lvl>
    <w:lvl w:ilvl="6" w:tplc="8D2069D0">
      <w:start w:val="1"/>
      <w:numFmt w:val="decimal"/>
      <w:lvlText w:val="%7."/>
      <w:lvlJc w:val="left"/>
      <w:pPr>
        <w:ind w:left="5040" w:hanging="360"/>
      </w:pPr>
    </w:lvl>
    <w:lvl w:ilvl="7" w:tplc="D3A4FB54">
      <w:start w:val="1"/>
      <w:numFmt w:val="lowerLetter"/>
      <w:lvlText w:val="%8."/>
      <w:lvlJc w:val="left"/>
      <w:pPr>
        <w:ind w:left="5760" w:hanging="360"/>
      </w:pPr>
    </w:lvl>
    <w:lvl w:ilvl="8" w:tplc="66043B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80434"/>
    <w:multiLevelType w:val="hybridMultilevel"/>
    <w:tmpl w:val="D8A8470E"/>
    <w:lvl w:ilvl="0" w:tplc="A2C4E5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D46FE"/>
    <w:multiLevelType w:val="hybridMultilevel"/>
    <w:tmpl w:val="9DD813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E093E"/>
    <w:multiLevelType w:val="hybridMultilevel"/>
    <w:tmpl w:val="8DF42B4C"/>
    <w:lvl w:ilvl="0" w:tplc="45D693D0">
      <w:start w:val="4"/>
      <w:numFmt w:val="decimal"/>
      <w:lvlText w:val="%1."/>
      <w:lvlJc w:val="left"/>
      <w:pPr>
        <w:ind w:left="720" w:hanging="360"/>
      </w:pPr>
    </w:lvl>
    <w:lvl w:ilvl="1" w:tplc="F7C605C8">
      <w:start w:val="1"/>
      <w:numFmt w:val="lowerLetter"/>
      <w:lvlText w:val="%2."/>
      <w:lvlJc w:val="left"/>
      <w:pPr>
        <w:ind w:left="1440" w:hanging="360"/>
      </w:pPr>
    </w:lvl>
    <w:lvl w:ilvl="2" w:tplc="134C9FA2">
      <w:start w:val="1"/>
      <w:numFmt w:val="lowerRoman"/>
      <w:lvlText w:val="%3."/>
      <w:lvlJc w:val="right"/>
      <w:pPr>
        <w:ind w:left="2160" w:hanging="180"/>
      </w:pPr>
    </w:lvl>
    <w:lvl w:ilvl="3" w:tplc="75E09ECA">
      <w:start w:val="1"/>
      <w:numFmt w:val="decimal"/>
      <w:lvlText w:val="%4."/>
      <w:lvlJc w:val="left"/>
      <w:pPr>
        <w:ind w:left="2880" w:hanging="360"/>
      </w:pPr>
    </w:lvl>
    <w:lvl w:ilvl="4" w:tplc="4A5ADE40">
      <w:start w:val="1"/>
      <w:numFmt w:val="lowerLetter"/>
      <w:lvlText w:val="%5."/>
      <w:lvlJc w:val="left"/>
      <w:pPr>
        <w:ind w:left="3600" w:hanging="360"/>
      </w:pPr>
    </w:lvl>
    <w:lvl w:ilvl="5" w:tplc="C3ECCA24">
      <w:start w:val="1"/>
      <w:numFmt w:val="lowerRoman"/>
      <w:lvlText w:val="%6."/>
      <w:lvlJc w:val="right"/>
      <w:pPr>
        <w:ind w:left="4320" w:hanging="180"/>
      </w:pPr>
    </w:lvl>
    <w:lvl w:ilvl="6" w:tplc="55B80654">
      <w:start w:val="1"/>
      <w:numFmt w:val="decimal"/>
      <w:lvlText w:val="%7."/>
      <w:lvlJc w:val="left"/>
      <w:pPr>
        <w:ind w:left="5040" w:hanging="360"/>
      </w:pPr>
    </w:lvl>
    <w:lvl w:ilvl="7" w:tplc="1D80220A">
      <w:start w:val="1"/>
      <w:numFmt w:val="lowerLetter"/>
      <w:lvlText w:val="%8."/>
      <w:lvlJc w:val="left"/>
      <w:pPr>
        <w:ind w:left="5760" w:hanging="360"/>
      </w:pPr>
    </w:lvl>
    <w:lvl w:ilvl="8" w:tplc="2214D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D3BF4"/>
    <w:multiLevelType w:val="hybridMultilevel"/>
    <w:tmpl w:val="7E343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323B4F"/>
    <w:multiLevelType w:val="hybridMultilevel"/>
    <w:tmpl w:val="11A8C908"/>
    <w:lvl w:ilvl="0" w:tplc="36A4A820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E27CA8"/>
    <w:multiLevelType w:val="hybridMultilevel"/>
    <w:tmpl w:val="0E58B256"/>
    <w:lvl w:ilvl="0" w:tplc="91F856E4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D38AA"/>
    <w:multiLevelType w:val="hybridMultilevel"/>
    <w:tmpl w:val="2DA22CC2"/>
    <w:lvl w:ilvl="0" w:tplc="673E1FA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51CEE"/>
    <w:multiLevelType w:val="hybridMultilevel"/>
    <w:tmpl w:val="795C46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14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D0D477"/>
    <w:rsid w:val="000B561C"/>
    <w:rsid w:val="000D1985"/>
    <w:rsid w:val="001E45C9"/>
    <w:rsid w:val="00281C9A"/>
    <w:rsid w:val="002B35A5"/>
    <w:rsid w:val="00420433"/>
    <w:rsid w:val="004E5986"/>
    <w:rsid w:val="00500164"/>
    <w:rsid w:val="005433B2"/>
    <w:rsid w:val="0057352F"/>
    <w:rsid w:val="007B0FB4"/>
    <w:rsid w:val="007D47CE"/>
    <w:rsid w:val="00822826"/>
    <w:rsid w:val="00836988"/>
    <w:rsid w:val="0088568C"/>
    <w:rsid w:val="008C641A"/>
    <w:rsid w:val="009F65EC"/>
    <w:rsid w:val="00A37F64"/>
    <w:rsid w:val="00A43514"/>
    <w:rsid w:val="00A73913"/>
    <w:rsid w:val="00AF013E"/>
    <w:rsid w:val="00B35F3E"/>
    <w:rsid w:val="00BA61BC"/>
    <w:rsid w:val="00CC2CA6"/>
    <w:rsid w:val="00D41F26"/>
    <w:rsid w:val="00D73FBE"/>
    <w:rsid w:val="00DD4A81"/>
    <w:rsid w:val="00DE4D74"/>
    <w:rsid w:val="00E40262"/>
    <w:rsid w:val="00E415B9"/>
    <w:rsid w:val="00EB3CAA"/>
    <w:rsid w:val="00F738F5"/>
    <w:rsid w:val="28D0D477"/>
    <w:rsid w:val="404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A79D"/>
  <w15:chartTrackingRefBased/>
  <w15:docId w15:val="{6D32C0D4-4C22-4690-A526-0CAD15FE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BC"/>
  </w:style>
  <w:style w:type="paragraph" w:styleId="Footer">
    <w:name w:val="footer"/>
    <w:basedOn w:val="Normal"/>
    <w:link w:val="FooterChar"/>
    <w:uiPriority w:val="99"/>
    <w:unhideWhenUsed/>
    <w:rsid w:val="00BA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Anne R.</dc:creator>
  <cp:keywords/>
  <dc:description/>
  <cp:lastModifiedBy>Cobbs, Betty J.</cp:lastModifiedBy>
  <cp:revision>6</cp:revision>
  <dcterms:created xsi:type="dcterms:W3CDTF">2020-03-03T09:40:00Z</dcterms:created>
  <dcterms:modified xsi:type="dcterms:W3CDTF">2020-03-11T06:27:00Z</dcterms:modified>
</cp:coreProperties>
</file>